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 xml:space="preserve">Corporate sectors – </w:t>
      </w:r>
      <w:r w:rsidR="003E6FDF">
        <w:rPr>
          <w:b/>
          <w:sz w:val="28"/>
          <w:szCs w:val="28"/>
        </w:rPr>
        <w:t>Fenland</w:t>
      </w:r>
    </w:p>
    <w:p w:rsidR="00C57C83" w:rsidRDefault="00C57C83" w:rsidP="00C57C83">
      <w:r>
        <w:t>This report aims at assessing the specialness of the Fenland economy by examining the key features characterising the corporate sectors in the area. The first part of the report provides an overview of the size of the corporate sectors in terms of number of companies, total employment and total turnover, while the second part focuses on the analysis of growth in employment and turnover over time.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Default="00C57C83">
      <w:r>
        <w:t>Table 1 reports the distribution of employment by sector (in levels as well as in percentage terms with respect to the total for all sectors in the area and to the total for each sector in the Combined Authority) for 2016-17.</w:t>
      </w:r>
      <w:r>
        <w:rPr>
          <w:rStyle w:val="FootnoteReference"/>
        </w:rPr>
        <w:footnoteReference w:id="1"/>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3E6FDF" w:rsidP="007A5F15">
            <w:pPr>
              <w:jc w:val="center"/>
              <w:rPr>
                <w:rFonts w:cstheme="minorHAnsi"/>
              </w:rPr>
            </w:pPr>
            <w:r w:rsidRPr="003E6FDF">
              <w:rPr>
                <w:rFonts w:cstheme="minorHAnsi"/>
              </w:rPr>
              <w:t>Fenland</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9406EC">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9406EC">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9406EC">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9406EC">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9406EC">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9406EC">
            <w:pPr>
              <w:jc w:val="center"/>
              <w:rPr>
                <w:rFonts w:cstheme="minorHAnsi"/>
                <w:color w:val="000000"/>
              </w:rPr>
            </w:pPr>
            <w:r w:rsidRPr="007A5F15">
              <w:rPr>
                <w:rFonts w:cstheme="minorHAnsi"/>
              </w:rPr>
              <w:t>% of total</w:t>
            </w:r>
          </w:p>
        </w:tc>
      </w:tr>
      <w:tr w:rsidR="007A5F15" w:rsidRPr="00290748" w:rsidTr="0055022E">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55022E">
            <w:pPr>
              <w:jc w:val="center"/>
              <w:rPr>
                <w:rFonts w:cstheme="minorHAnsi"/>
              </w:rPr>
            </w:pPr>
          </w:p>
        </w:tc>
        <w:tc>
          <w:tcPr>
            <w:tcW w:w="907" w:type="dxa"/>
            <w:tcBorders>
              <w:top w:val="single" w:sz="4" w:space="0" w:color="auto"/>
            </w:tcBorders>
            <w:noWrap/>
            <w:vAlign w:val="center"/>
            <w:hideMark/>
          </w:tcPr>
          <w:p w:rsidR="007A5F15" w:rsidRPr="00290748" w:rsidRDefault="007A5F15" w:rsidP="0055022E">
            <w:pPr>
              <w:jc w:val="center"/>
              <w:rPr>
                <w:rFonts w:cstheme="minorHAnsi"/>
              </w:rPr>
            </w:pPr>
          </w:p>
        </w:tc>
        <w:tc>
          <w:tcPr>
            <w:tcW w:w="1247" w:type="dxa"/>
            <w:tcBorders>
              <w:top w:val="single" w:sz="4" w:space="0" w:color="auto"/>
            </w:tcBorders>
            <w:vAlign w:val="center"/>
          </w:tcPr>
          <w:p w:rsidR="007A5F15" w:rsidRPr="00290748" w:rsidRDefault="007A5F15" w:rsidP="0055022E">
            <w:pPr>
              <w:jc w:val="center"/>
              <w:rPr>
                <w:rFonts w:cstheme="minorHAnsi"/>
                <w:color w:val="000000"/>
              </w:rPr>
            </w:pPr>
          </w:p>
        </w:tc>
        <w:tc>
          <w:tcPr>
            <w:tcW w:w="1361" w:type="dxa"/>
            <w:tcBorders>
              <w:top w:val="single" w:sz="4" w:space="0" w:color="auto"/>
            </w:tcBorders>
            <w:vAlign w:val="center"/>
          </w:tcPr>
          <w:p w:rsidR="007A5F15" w:rsidRPr="00290748" w:rsidRDefault="007A5F15" w:rsidP="0055022E">
            <w:pPr>
              <w:jc w:val="center"/>
              <w:rPr>
                <w:rFonts w:cstheme="minorHAnsi"/>
                <w:color w:val="000000"/>
              </w:rPr>
            </w:pPr>
          </w:p>
        </w:tc>
        <w:tc>
          <w:tcPr>
            <w:tcW w:w="907" w:type="dxa"/>
            <w:tcBorders>
              <w:top w:val="single" w:sz="4" w:space="0" w:color="auto"/>
            </w:tcBorders>
            <w:vAlign w:val="center"/>
          </w:tcPr>
          <w:p w:rsidR="007A5F15" w:rsidRPr="00290748" w:rsidRDefault="007A5F15" w:rsidP="0055022E">
            <w:pPr>
              <w:jc w:val="center"/>
              <w:rPr>
                <w:rFonts w:cstheme="minorHAnsi"/>
              </w:rPr>
            </w:pP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Information Technology and Telecoms</w:t>
            </w:r>
          </w:p>
        </w:tc>
        <w:tc>
          <w:tcPr>
            <w:tcW w:w="1361" w:type="dxa"/>
            <w:noWrap/>
            <w:vAlign w:val="center"/>
            <w:hideMark/>
          </w:tcPr>
          <w:p w:rsidR="0055022E" w:rsidRPr="008E1DB6" w:rsidRDefault="0055022E" w:rsidP="0055022E">
            <w:pPr>
              <w:jc w:val="center"/>
            </w:pPr>
            <w:r w:rsidRPr="008E1DB6">
              <w:t>232</w:t>
            </w:r>
          </w:p>
        </w:tc>
        <w:tc>
          <w:tcPr>
            <w:tcW w:w="907" w:type="dxa"/>
            <w:noWrap/>
            <w:vAlign w:val="center"/>
            <w:hideMark/>
          </w:tcPr>
          <w:p w:rsidR="0055022E" w:rsidRPr="008E1DB6" w:rsidRDefault="0055022E" w:rsidP="0055022E">
            <w:pPr>
              <w:jc w:val="center"/>
            </w:pPr>
            <w:r w:rsidRPr="008E1DB6">
              <w:t>1.9%</w:t>
            </w:r>
          </w:p>
        </w:tc>
        <w:tc>
          <w:tcPr>
            <w:tcW w:w="1247" w:type="dxa"/>
            <w:vAlign w:val="center"/>
          </w:tcPr>
          <w:p w:rsidR="0055022E" w:rsidRPr="008E1DB6" w:rsidRDefault="0055022E" w:rsidP="0055022E">
            <w:pPr>
              <w:jc w:val="center"/>
            </w:pPr>
            <w:r w:rsidRPr="008E1DB6">
              <w:t>1.2%</w:t>
            </w:r>
          </w:p>
        </w:tc>
        <w:tc>
          <w:tcPr>
            <w:tcW w:w="1361" w:type="dxa"/>
            <w:vAlign w:val="center"/>
          </w:tcPr>
          <w:p w:rsidR="0055022E" w:rsidRPr="00BE58E0" w:rsidRDefault="0055022E" w:rsidP="0055022E">
            <w:pPr>
              <w:jc w:val="center"/>
            </w:pPr>
            <w:r w:rsidRPr="00BE58E0">
              <w:t>19,419</w:t>
            </w:r>
          </w:p>
        </w:tc>
        <w:tc>
          <w:tcPr>
            <w:tcW w:w="907" w:type="dxa"/>
            <w:vAlign w:val="center"/>
          </w:tcPr>
          <w:p w:rsidR="0055022E" w:rsidRPr="00BE58E0" w:rsidRDefault="0055022E" w:rsidP="0055022E">
            <w:pPr>
              <w:jc w:val="center"/>
            </w:pPr>
            <w:r w:rsidRPr="00BE58E0">
              <w:t>8.2%</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Life science and healthcare</w:t>
            </w:r>
          </w:p>
        </w:tc>
        <w:tc>
          <w:tcPr>
            <w:tcW w:w="1361" w:type="dxa"/>
            <w:noWrap/>
            <w:vAlign w:val="center"/>
            <w:hideMark/>
          </w:tcPr>
          <w:p w:rsidR="0055022E" w:rsidRPr="008E1DB6" w:rsidRDefault="0055022E" w:rsidP="0055022E">
            <w:pPr>
              <w:jc w:val="center"/>
            </w:pPr>
            <w:r w:rsidRPr="008E1DB6">
              <w:t>2</w:t>
            </w:r>
          </w:p>
        </w:tc>
        <w:tc>
          <w:tcPr>
            <w:tcW w:w="907" w:type="dxa"/>
            <w:noWrap/>
            <w:vAlign w:val="center"/>
            <w:hideMark/>
          </w:tcPr>
          <w:p w:rsidR="0055022E" w:rsidRPr="008E1DB6" w:rsidRDefault="0055022E" w:rsidP="0055022E">
            <w:pPr>
              <w:jc w:val="center"/>
            </w:pPr>
            <w:r w:rsidRPr="008E1DB6">
              <w:t>0.0%</w:t>
            </w:r>
          </w:p>
        </w:tc>
        <w:tc>
          <w:tcPr>
            <w:tcW w:w="1247" w:type="dxa"/>
            <w:vAlign w:val="center"/>
          </w:tcPr>
          <w:p w:rsidR="0055022E" w:rsidRPr="008E1DB6" w:rsidRDefault="0055022E" w:rsidP="0055022E">
            <w:pPr>
              <w:jc w:val="center"/>
            </w:pPr>
            <w:r w:rsidRPr="008E1DB6">
              <w:t>0.0%</w:t>
            </w:r>
          </w:p>
        </w:tc>
        <w:tc>
          <w:tcPr>
            <w:tcW w:w="1361" w:type="dxa"/>
            <w:vAlign w:val="center"/>
          </w:tcPr>
          <w:p w:rsidR="0055022E" w:rsidRPr="00BE58E0" w:rsidRDefault="0055022E" w:rsidP="0055022E">
            <w:pPr>
              <w:jc w:val="center"/>
            </w:pPr>
            <w:r w:rsidRPr="00BE58E0">
              <w:t>14,106</w:t>
            </w:r>
          </w:p>
        </w:tc>
        <w:tc>
          <w:tcPr>
            <w:tcW w:w="907" w:type="dxa"/>
            <w:vAlign w:val="center"/>
          </w:tcPr>
          <w:p w:rsidR="0055022E" w:rsidRPr="00BE58E0" w:rsidRDefault="0055022E" w:rsidP="0055022E">
            <w:pPr>
              <w:jc w:val="center"/>
            </w:pPr>
            <w:r w:rsidRPr="00BE58E0">
              <w:t>6.0%</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High-tech manufacturing</w:t>
            </w:r>
          </w:p>
        </w:tc>
        <w:tc>
          <w:tcPr>
            <w:tcW w:w="1361" w:type="dxa"/>
            <w:noWrap/>
            <w:vAlign w:val="center"/>
            <w:hideMark/>
          </w:tcPr>
          <w:p w:rsidR="0055022E" w:rsidRPr="008E1DB6" w:rsidRDefault="0055022E" w:rsidP="0055022E">
            <w:pPr>
              <w:jc w:val="center"/>
            </w:pPr>
            <w:r w:rsidRPr="008E1DB6">
              <w:t>504</w:t>
            </w:r>
          </w:p>
        </w:tc>
        <w:tc>
          <w:tcPr>
            <w:tcW w:w="907" w:type="dxa"/>
            <w:noWrap/>
            <w:vAlign w:val="center"/>
            <w:hideMark/>
          </w:tcPr>
          <w:p w:rsidR="0055022E" w:rsidRPr="008E1DB6" w:rsidRDefault="0055022E" w:rsidP="0055022E">
            <w:pPr>
              <w:jc w:val="center"/>
            </w:pPr>
            <w:r w:rsidRPr="008E1DB6">
              <w:t>4.2%</w:t>
            </w:r>
          </w:p>
        </w:tc>
        <w:tc>
          <w:tcPr>
            <w:tcW w:w="1247" w:type="dxa"/>
            <w:vAlign w:val="center"/>
          </w:tcPr>
          <w:p w:rsidR="0055022E" w:rsidRPr="008E1DB6" w:rsidRDefault="0055022E" w:rsidP="0055022E">
            <w:pPr>
              <w:jc w:val="center"/>
            </w:pPr>
            <w:r w:rsidRPr="008E1DB6">
              <w:t>2.3%</w:t>
            </w:r>
          </w:p>
        </w:tc>
        <w:tc>
          <w:tcPr>
            <w:tcW w:w="1361" w:type="dxa"/>
            <w:vAlign w:val="center"/>
          </w:tcPr>
          <w:p w:rsidR="0055022E" w:rsidRPr="00BE58E0" w:rsidRDefault="0055022E" w:rsidP="0055022E">
            <w:pPr>
              <w:jc w:val="center"/>
            </w:pPr>
            <w:r w:rsidRPr="00BE58E0">
              <w:t>21,651</w:t>
            </w:r>
          </w:p>
        </w:tc>
        <w:tc>
          <w:tcPr>
            <w:tcW w:w="907" w:type="dxa"/>
            <w:vAlign w:val="center"/>
          </w:tcPr>
          <w:p w:rsidR="0055022E" w:rsidRPr="00BE58E0" w:rsidRDefault="0055022E" w:rsidP="0055022E">
            <w:pPr>
              <w:jc w:val="center"/>
            </w:pPr>
            <w:r w:rsidRPr="00BE58E0">
              <w:t>9.2%</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Knowledge intensive services</w:t>
            </w:r>
          </w:p>
        </w:tc>
        <w:tc>
          <w:tcPr>
            <w:tcW w:w="1361" w:type="dxa"/>
            <w:noWrap/>
            <w:vAlign w:val="center"/>
            <w:hideMark/>
          </w:tcPr>
          <w:p w:rsidR="0055022E" w:rsidRPr="008E1DB6" w:rsidRDefault="0055022E" w:rsidP="0055022E">
            <w:pPr>
              <w:jc w:val="center"/>
            </w:pPr>
            <w:r w:rsidRPr="008E1DB6">
              <w:t>96</w:t>
            </w:r>
          </w:p>
        </w:tc>
        <w:tc>
          <w:tcPr>
            <w:tcW w:w="907" w:type="dxa"/>
            <w:noWrap/>
            <w:vAlign w:val="center"/>
            <w:hideMark/>
          </w:tcPr>
          <w:p w:rsidR="0055022E" w:rsidRPr="008E1DB6" w:rsidRDefault="0055022E" w:rsidP="0055022E">
            <w:pPr>
              <w:jc w:val="center"/>
            </w:pPr>
            <w:r w:rsidRPr="008E1DB6">
              <w:t>0.8%</w:t>
            </w:r>
          </w:p>
        </w:tc>
        <w:tc>
          <w:tcPr>
            <w:tcW w:w="1247" w:type="dxa"/>
            <w:vAlign w:val="center"/>
          </w:tcPr>
          <w:p w:rsidR="0055022E" w:rsidRPr="008E1DB6" w:rsidRDefault="0055022E" w:rsidP="0055022E">
            <w:pPr>
              <w:jc w:val="center"/>
            </w:pPr>
            <w:r w:rsidRPr="008E1DB6">
              <w:t>1.3%</w:t>
            </w:r>
          </w:p>
        </w:tc>
        <w:tc>
          <w:tcPr>
            <w:tcW w:w="1361" w:type="dxa"/>
            <w:vAlign w:val="center"/>
          </w:tcPr>
          <w:p w:rsidR="0055022E" w:rsidRPr="00BE58E0" w:rsidRDefault="0055022E" w:rsidP="0055022E">
            <w:pPr>
              <w:jc w:val="center"/>
            </w:pPr>
            <w:r w:rsidRPr="00BE58E0">
              <w:t>7,148</w:t>
            </w:r>
          </w:p>
        </w:tc>
        <w:tc>
          <w:tcPr>
            <w:tcW w:w="907" w:type="dxa"/>
            <w:vAlign w:val="center"/>
          </w:tcPr>
          <w:p w:rsidR="0055022E" w:rsidRPr="00BE58E0" w:rsidRDefault="0055022E" w:rsidP="0055022E">
            <w:pPr>
              <w:jc w:val="center"/>
            </w:pPr>
            <w:r w:rsidRPr="00BE58E0">
              <w:t>3.0%</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KI SECTORS</w:t>
            </w:r>
          </w:p>
        </w:tc>
        <w:tc>
          <w:tcPr>
            <w:tcW w:w="1361" w:type="dxa"/>
            <w:noWrap/>
            <w:vAlign w:val="center"/>
            <w:hideMark/>
          </w:tcPr>
          <w:p w:rsidR="0055022E" w:rsidRPr="0055022E" w:rsidRDefault="0055022E" w:rsidP="0055022E">
            <w:pPr>
              <w:jc w:val="center"/>
              <w:rPr>
                <w:i/>
              </w:rPr>
            </w:pPr>
            <w:r w:rsidRPr="0055022E">
              <w:rPr>
                <w:i/>
              </w:rPr>
              <w:t>834</w:t>
            </w:r>
          </w:p>
        </w:tc>
        <w:tc>
          <w:tcPr>
            <w:tcW w:w="907" w:type="dxa"/>
            <w:noWrap/>
            <w:vAlign w:val="center"/>
            <w:hideMark/>
          </w:tcPr>
          <w:p w:rsidR="0055022E" w:rsidRPr="0055022E" w:rsidRDefault="0055022E" w:rsidP="0055022E">
            <w:pPr>
              <w:jc w:val="center"/>
              <w:rPr>
                <w:i/>
              </w:rPr>
            </w:pPr>
            <w:r w:rsidRPr="0055022E">
              <w:rPr>
                <w:i/>
              </w:rPr>
              <w:t>6.9%</w:t>
            </w:r>
          </w:p>
        </w:tc>
        <w:tc>
          <w:tcPr>
            <w:tcW w:w="1247" w:type="dxa"/>
            <w:vAlign w:val="center"/>
          </w:tcPr>
          <w:p w:rsidR="0055022E" w:rsidRPr="0055022E" w:rsidRDefault="0055022E" w:rsidP="0055022E">
            <w:pPr>
              <w:jc w:val="center"/>
              <w:rPr>
                <w:i/>
              </w:rPr>
            </w:pPr>
            <w:r w:rsidRPr="0055022E">
              <w:rPr>
                <w:i/>
              </w:rPr>
              <w:t>1.3%</w:t>
            </w:r>
          </w:p>
        </w:tc>
        <w:tc>
          <w:tcPr>
            <w:tcW w:w="1361" w:type="dxa"/>
            <w:vAlign w:val="center"/>
          </w:tcPr>
          <w:p w:rsidR="0055022E" w:rsidRPr="0055022E" w:rsidRDefault="0055022E" w:rsidP="0055022E">
            <w:pPr>
              <w:jc w:val="center"/>
              <w:rPr>
                <w:i/>
              </w:rPr>
            </w:pPr>
            <w:r w:rsidRPr="0055022E">
              <w:rPr>
                <w:i/>
              </w:rPr>
              <w:t>62,324</w:t>
            </w:r>
          </w:p>
        </w:tc>
        <w:tc>
          <w:tcPr>
            <w:tcW w:w="907" w:type="dxa"/>
            <w:vAlign w:val="center"/>
          </w:tcPr>
          <w:p w:rsidR="0055022E" w:rsidRPr="0055022E" w:rsidRDefault="0055022E" w:rsidP="0055022E">
            <w:pPr>
              <w:jc w:val="center"/>
              <w:rPr>
                <w:i/>
              </w:rPr>
            </w:pPr>
            <w:r w:rsidRPr="0055022E">
              <w:rPr>
                <w:i/>
              </w:rPr>
              <w:t>26.4%</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SECTORS</w:t>
            </w:r>
          </w:p>
        </w:tc>
        <w:tc>
          <w:tcPr>
            <w:tcW w:w="1361" w:type="dxa"/>
            <w:noWrap/>
            <w:vAlign w:val="center"/>
            <w:hideMark/>
          </w:tcPr>
          <w:p w:rsidR="0055022E" w:rsidRPr="008E1DB6" w:rsidRDefault="0055022E" w:rsidP="0055022E">
            <w:pPr>
              <w:jc w:val="center"/>
            </w:pPr>
          </w:p>
        </w:tc>
        <w:tc>
          <w:tcPr>
            <w:tcW w:w="907" w:type="dxa"/>
            <w:noWrap/>
            <w:vAlign w:val="center"/>
            <w:hideMark/>
          </w:tcPr>
          <w:p w:rsidR="0055022E" w:rsidRPr="008E1DB6" w:rsidRDefault="0055022E" w:rsidP="0055022E">
            <w:pPr>
              <w:jc w:val="center"/>
            </w:pPr>
          </w:p>
        </w:tc>
        <w:tc>
          <w:tcPr>
            <w:tcW w:w="1247" w:type="dxa"/>
            <w:vAlign w:val="center"/>
          </w:tcPr>
          <w:p w:rsidR="0055022E" w:rsidRPr="008E1DB6" w:rsidRDefault="0055022E" w:rsidP="0055022E">
            <w:pPr>
              <w:jc w:val="center"/>
            </w:pPr>
          </w:p>
        </w:tc>
        <w:tc>
          <w:tcPr>
            <w:tcW w:w="1361" w:type="dxa"/>
            <w:vAlign w:val="center"/>
          </w:tcPr>
          <w:p w:rsidR="0055022E" w:rsidRPr="00BE58E0" w:rsidRDefault="0055022E" w:rsidP="0055022E">
            <w:pPr>
              <w:jc w:val="center"/>
            </w:pPr>
          </w:p>
        </w:tc>
        <w:tc>
          <w:tcPr>
            <w:tcW w:w="907" w:type="dxa"/>
            <w:vAlign w:val="center"/>
          </w:tcPr>
          <w:p w:rsidR="0055022E" w:rsidRPr="00BE58E0" w:rsidRDefault="0055022E" w:rsidP="0055022E">
            <w:pPr>
              <w:jc w:val="center"/>
            </w:pP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Primary</w:t>
            </w:r>
          </w:p>
        </w:tc>
        <w:tc>
          <w:tcPr>
            <w:tcW w:w="1361" w:type="dxa"/>
            <w:noWrap/>
            <w:vAlign w:val="center"/>
            <w:hideMark/>
          </w:tcPr>
          <w:p w:rsidR="0055022E" w:rsidRPr="008E1DB6" w:rsidRDefault="0055022E" w:rsidP="0055022E">
            <w:pPr>
              <w:jc w:val="center"/>
            </w:pPr>
            <w:r w:rsidRPr="008E1DB6">
              <w:t>2,508</w:t>
            </w:r>
          </w:p>
        </w:tc>
        <w:tc>
          <w:tcPr>
            <w:tcW w:w="907" w:type="dxa"/>
            <w:noWrap/>
            <w:vAlign w:val="center"/>
            <w:hideMark/>
          </w:tcPr>
          <w:p w:rsidR="0055022E" w:rsidRPr="008E1DB6" w:rsidRDefault="0055022E" w:rsidP="0055022E">
            <w:pPr>
              <w:jc w:val="center"/>
            </w:pPr>
            <w:r w:rsidRPr="008E1DB6">
              <w:t>20.8%</w:t>
            </w:r>
          </w:p>
        </w:tc>
        <w:tc>
          <w:tcPr>
            <w:tcW w:w="1247" w:type="dxa"/>
            <w:vAlign w:val="center"/>
          </w:tcPr>
          <w:p w:rsidR="0055022E" w:rsidRPr="008E1DB6" w:rsidRDefault="0055022E" w:rsidP="0055022E">
            <w:pPr>
              <w:jc w:val="center"/>
            </w:pPr>
            <w:r w:rsidRPr="008E1DB6">
              <w:t>20.9%</w:t>
            </w:r>
          </w:p>
        </w:tc>
        <w:tc>
          <w:tcPr>
            <w:tcW w:w="1361" w:type="dxa"/>
            <w:vAlign w:val="center"/>
          </w:tcPr>
          <w:p w:rsidR="0055022E" w:rsidRPr="00BE58E0" w:rsidRDefault="0055022E" w:rsidP="0055022E">
            <w:pPr>
              <w:jc w:val="center"/>
            </w:pPr>
            <w:r w:rsidRPr="00BE58E0">
              <w:t>12,020</w:t>
            </w:r>
          </w:p>
        </w:tc>
        <w:tc>
          <w:tcPr>
            <w:tcW w:w="907" w:type="dxa"/>
            <w:vAlign w:val="center"/>
          </w:tcPr>
          <w:p w:rsidR="0055022E" w:rsidRPr="00BE58E0" w:rsidRDefault="0055022E" w:rsidP="0055022E">
            <w:pPr>
              <w:jc w:val="center"/>
            </w:pPr>
            <w:r w:rsidRPr="00BE58E0">
              <w:t>5.1%</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Manufacturing</w:t>
            </w:r>
          </w:p>
        </w:tc>
        <w:tc>
          <w:tcPr>
            <w:tcW w:w="1361" w:type="dxa"/>
            <w:noWrap/>
            <w:vAlign w:val="center"/>
            <w:hideMark/>
          </w:tcPr>
          <w:p w:rsidR="0055022E" w:rsidRPr="008E1DB6" w:rsidRDefault="0055022E" w:rsidP="0055022E">
            <w:pPr>
              <w:jc w:val="center"/>
            </w:pPr>
            <w:r w:rsidRPr="008E1DB6">
              <w:t>1,596</w:t>
            </w:r>
          </w:p>
        </w:tc>
        <w:tc>
          <w:tcPr>
            <w:tcW w:w="907" w:type="dxa"/>
            <w:noWrap/>
            <w:vAlign w:val="center"/>
            <w:hideMark/>
          </w:tcPr>
          <w:p w:rsidR="0055022E" w:rsidRPr="008E1DB6" w:rsidRDefault="0055022E" w:rsidP="0055022E">
            <w:pPr>
              <w:jc w:val="center"/>
            </w:pPr>
            <w:r w:rsidRPr="008E1DB6">
              <w:t>13.2%</w:t>
            </w:r>
          </w:p>
        </w:tc>
        <w:tc>
          <w:tcPr>
            <w:tcW w:w="1247" w:type="dxa"/>
            <w:vAlign w:val="center"/>
          </w:tcPr>
          <w:p w:rsidR="0055022E" w:rsidRPr="008E1DB6" w:rsidRDefault="0055022E" w:rsidP="0055022E">
            <w:pPr>
              <w:jc w:val="center"/>
            </w:pPr>
            <w:r w:rsidRPr="008E1DB6">
              <w:t>8.2%</w:t>
            </w:r>
          </w:p>
        </w:tc>
        <w:tc>
          <w:tcPr>
            <w:tcW w:w="1361" w:type="dxa"/>
            <w:vAlign w:val="center"/>
          </w:tcPr>
          <w:p w:rsidR="0055022E" w:rsidRPr="00BE58E0" w:rsidRDefault="0055022E" w:rsidP="0055022E">
            <w:pPr>
              <w:jc w:val="center"/>
            </w:pPr>
            <w:r w:rsidRPr="00BE58E0">
              <w:t>19,465</w:t>
            </w:r>
          </w:p>
        </w:tc>
        <w:tc>
          <w:tcPr>
            <w:tcW w:w="907" w:type="dxa"/>
            <w:vAlign w:val="center"/>
          </w:tcPr>
          <w:p w:rsidR="0055022E" w:rsidRPr="00BE58E0" w:rsidRDefault="0055022E" w:rsidP="0055022E">
            <w:pPr>
              <w:jc w:val="center"/>
            </w:pPr>
            <w:r w:rsidRPr="00BE58E0">
              <w:t>8.2%</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Wholesale and retail distribution</w:t>
            </w:r>
          </w:p>
        </w:tc>
        <w:tc>
          <w:tcPr>
            <w:tcW w:w="1361" w:type="dxa"/>
            <w:noWrap/>
            <w:vAlign w:val="center"/>
            <w:hideMark/>
          </w:tcPr>
          <w:p w:rsidR="0055022E" w:rsidRPr="008E1DB6" w:rsidRDefault="0055022E" w:rsidP="0055022E">
            <w:pPr>
              <w:jc w:val="center"/>
            </w:pPr>
            <w:r w:rsidRPr="008E1DB6">
              <w:t>1,952</w:t>
            </w:r>
          </w:p>
        </w:tc>
        <w:tc>
          <w:tcPr>
            <w:tcW w:w="907" w:type="dxa"/>
            <w:noWrap/>
            <w:vAlign w:val="center"/>
            <w:hideMark/>
          </w:tcPr>
          <w:p w:rsidR="0055022E" w:rsidRPr="008E1DB6" w:rsidRDefault="0055022E" w:rsidP="0055022E">
            <w:pPr>
              <w:jc w:val="center"/>
            </w:pPr>
            <w:r w:rsidRPr="008E1DB6">
              <w:t>16.2%</w:t>
            </w:r>
          </w:p>
        </w:tc>
        <w:tc>
          <w:tcPr>
            <w:tcW w:w="1247" w:type="dxa"/>
            <w:vAlign w:val="center"/>
          </w:tcPr>
          <w:p w:rsidR="0055022E" w:rsidRPr="008E1DB6" w:rsidRDefault="0055022E" w:rsidP="0055022E">
            <w:pPr>
              <w:jc w:val="center"/>
            </w:pPr>
            <w:r w:rsidRPr="008E1DB6">
              <w:t>7.9%</w:t>
            </w:r>
          </w:p>
        </w:tc>
        <w:tc>
          <w:tcPr>
            <w:tcW w:w="1361" w:type="dxa"/>
            <w:vAlign w:val="center"/>
          </w:tcPr>
          <w:p w:rsidR="0055022E" w:rsidRPr="00BE58E0" w:rsidRDefault="0055022E" w:rsidP="0055022E">
            <w:pPr>
              <w:jc w:val="center"/>
            </w:pPr>
            <w:r w:rsidRPr="00BE58E0">
              <w:t>24,839</w:t>
            </w:r>
          </w:p>
        </w:tc>
        <w:tc>
          <w:tcPr>
            <w:tcW w:w="907" w:type="dxa"/>
            <w:vAlign w:val="center"/>
          </w:tcPr>
          <w:p w:rsidR="0055022E" w:rsidRPr="00BE58E0" w:rsidRDefault="0055022E" w:rsidP="0055022E">
            <w:pPr>
              <w:jc w:val="center"/>
            </w:pPr>
            <w:r w:rsidRPr="00BE58E0">
              <w:t>10.5%</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Construction and utilities</w:t>
            </w:r>
          </w:p>
        </w:tc>
        <w:tc>
          <w:tcPr>
            <w:tcW w:w="1361" w:type="dxa"/>
            <w:noWrap/>
            <w:vAlign w:val="center"/>
            <w:hideMark/>
          </w:tcPr>
          <w:p w:rsidR="0055022E" w:rsidRPr="008E1DB6" w:rsidRDefault="0055022E" w:rsidP="0055022E">
            <w:pPr>
              <w:jc w:val="center"/>
            </w:pPr>
            <w:r w:rsidRPr="008E1DB6">
              <w:t>1,406</w:t>
            </w:r>
          </w:p>
        </w:tc>
        <w:tc>
          <w:tcPr>
            <w:tcW w:w="907" w:type="dxa"/>
            <w:noWrap/>
            <w:vAlign w:val="center"/>
            <w:hideMark/>
          </w:tcPr>
          <w:p w:rsidR="0055022E" w:rsidRPr="008E1DB6" w:rsidRDefault="0055022E" w:rsidP="0055022E">
            <w:pPr>
              <w:jc w:val="center"/>
            </w:pPr>
            <w:r w:rsidRPr="008E1DB6">
              <w:t>11.6%</w:t>
            </w:r>
          </w:p>
        </w:tc>
        <w:tc>
          <w:tcPr>
            <w:tcW w:w="1247" w:type="dxa"/>
            <w:vAlign w:val="center"/>
          </w:tcPr>
          <w:p w:rsidR="0055022E" w:rsidRPr="008E1DB6" w:rsidRDefault="0055022E" w:rsidP="0055022E">
            <w:pPr>
              <w:jc w:val="center"/>
            </w:pPr>
            <w:r w:rsidRPr="008E1DB6">
              <w:t>7.6%</w:t>
            </w:r>
          </w:p>
        </w:tc>
        <w:tc>
          <w:tcPr>
            <w:tcW w:w="1361" w:type="dxa"/>
            <w:vAlign w:val="center"/>
          </w:tcPr>
          <w:p w:rsidR="0055022E" w:rsidRPr="00BE58E0" w:rsidRDefault="0055022E" w:rsidP="0055022E">
            <w:pPr>
              <w:jc w:val="center"/>
            </w:pPr>
            <w:r w:rsidRPr="00BE58E0">
              <w:t>18,600</w:t>
            </w:r>
          </w:p>
        </w:tc>
        <w:tc>
          <w:tcPr>
            <w:tcW w:w="907" w:type="dxa"/>
            <w:vAlign w:val="center"/>
          </w:tcPr>
          <w:p w:rsidR="0055022E" w:rsidRPr="00BE58E0" w:rsidRDefault="0055022E" w:rsidP="0055022E">
            <w:pPr>
              <w:jc w:val="center"/>
            </w:pPr>
            <w:r w:rsidRPr="00BE58E0">
              <w:t>7.9%</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Transport and travel</w:t>
            </w:r>
          </w:p>
        </w:tc>
        <w:tc>
          <w:tcPr>
            <w:tcW w:w="1361" w:type="dxa"/>
            <w:noWrap/>
            <w:vAlign w:val="center"/>
            <w:hideMark/>
          </w:tcPr>
          <w:p w:rsidR="0055022E" w:rsidRPr="008E1DB6" w:rsidRDefault="0055022E" w:rsidP="0055022E">
            <w:pPr>
              <w:jc w:val="center"/>
            </w:pPr>
            <w:r w:rsidRPr="008E1DB6">
              <w:t>615</w:t>
            </w:r>
          </w:p>
        </w:tc>
        <w:tc>
          <w:tcPr>
            <w:tcW w:w="907" w:type="dxa"/>
            <w:noWrap/>
            <w:vAlign w:val="center"/>
            <w:hideMark/>
          </w:tcPr>
          <w:p w:rsidR="0055022E" w:rsidRPr="008E1DB6" w:rsidRDefault="0055022E" w:rsidP="0055022E">
            <w:pPr>
              <w:jc w:val="center"/>
            </w:pPr>
            <w:r w:rsidRPr="008E1DB6">
              <w:t>5.1%</w:t>
            </w:r>
          </w:p>
        </w:tc>
        <w:tc>
          <w:tcPr>
            <w:tcW w:w="1247" w:type="dxa"/>
            <w:vAlign w:val="center"/>
          </w:tcPr>
          <w:p w:rsidR="0055022E" w:rsidRPr="008E1DB6" w:rsidRDefault="0055022E" w:rsidP="0055022E">
            <w:pPr>
              <w:jc w:val="center"/>
            </w:pPr>
            <w:r w:rsidRPr="008E1DB6">
              <w:t>6.0%</w:t>
            </w:r>
          </w:p>
        </w:tc>
        <w:tc>
          <w:tcPr>
            <w:tcW w:w="1361" w:type="dxa"/>
            <w:vAlign w:val="center"/>
          </w:tcPr>
          <w:p w:rsidR="0055022E" w:rsidRPr="00BE58E0" w:rsidRDefault="0055022E" w:rsidP="0055022E">
            <w:pPr>
              <w:jc w:val="center"/>
            </w:pPr>
            <w:r w:rsidRPr="00BE58E0">
              <w:t>10,305</w:t>
            </w:r>
          </w:p>
        </w:tc>
        <w:tc>
          <w:tcPr>
            <w:tcW w:w="907" w:type="dxa"/>
            <w:vAlign w:val="center"/>
          </w:tcPr>
          <w:p w:rsidR="0055022E" w:rsidRPr="00BE58E0" w:rsidRDefault="0055022E" w:rsidP="0055022E">
            <w:pPr>
              <w:jc w:val="center"/>
            </w:pPr>
            <w:r w:rsidRPr="00BE58E0">
              <w:t>4.4%</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Property and finance</w:t>
            </w:r>
          </w:p>
        </w:tc>
        <w:tc>
          <w:tcPr>
            <w:tcW w:w="1361" w:type="dxa"/>
            <w:noWrap/>
            <w:vAlign w:val="center"/>
            <w:hideMark/>
          </w:tcPr>
          <w:p w:rsidR="0055022E" w:rsidRPr="008E1DB6" w:rsidRDefault="0055022E" w:rsidP="0055022E">
            <w:pPr>
              <w:jc w:val="center"/>
            </w:pPr>
            <w:r w:rsidRPr="008E1DB6">
              <w:t>499</w:t>
            </w:r>
          </w:p>
        </w:tc>
        <w:tc>
          <w:tcPr>
            <w:tcW w:w="907" w:type="dxa"/>
            <w:noWrap/>
            <w:vAlign w:val="center"/>
            <w:hideMark/>
          </w:tcPr>
          <w:p w:rsidR="0055022E" w:rsidRPr="008E1DB6" w:rsidRDefault="0055022E" w:rsidP="0055022E">
            <w:pPr>
              <w:jc w:val="center"/>
            </w:pPr>
            <w:r w:rsidRPr="008E1DB6">
              <w:t>4.1%</w:t>
            </w:r>
          </w:p>
        </w:tc>
        <w:tc>
          <w:tcPr>
            <w:tcW w:w="1247" w:type="dxa"/>
            <w:vAlign w:val="center"/>
          </w:tcPr>
          <w:p w:rsidR="0055022E" w:rsidRPr="008E1DB6" w:rsidRDefault="0055022E" w:rsidP="0055022E">
            <w:pPr>
              <w:jc w:val="center"/>
            </w:pPr>
            <w:r w:rsidRPr="008E1DB6">
              <w:t>1.9%</w:t>
            </w:r>
          </w:p>
        </w:tc>
        <w:tc>
          <w:tcPr>
            <w:tcW w:w="1361" w:type="dxa"/>
            <w:vAlign w:val="center"/>
          </w:tcPr>
          <w:p w:rsidR="0055022E" w:rsidRPr="00BE58E0" w:rsidRDefault="0055022E" w:rsidP="0055022E">
            <w:pPr>
              <w:jc w:val="center"/>
            </w:pPr>
            <w:r w:rsidRPr="00BE58E0">
              <w:t>26,771</w:t>
            </w:r>
          </w:p>
        </w:tc>
        <w:tc>
          <w:tcPr>
            <w:tcW w:w="907" w:type="dxa"/>
            <w:vAlign w:val="center"/>
          </w:tcPr>
          <w:p w:rsidR="0055022E" w:rsidRPr="00BE58E0" w:rsidRDefault="0055022E" w:rsidP="0055022E">
            <w:pPr>
              <w:jc w:val="center"/>
            </w:pPr>
            <w:r w:rsidRPr="00BE58E0">
              <w:t>11.3%</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business services</w:t>
            </w:r>
          </w:p>
        </w:tc>
        <w:tc>
          <w:tcPr>
            <w:tcW w:w="1361" w:type="dxa"/>
            <w:noWrap/>
            <w:vAlign w:val="center"/>
            <w:hideMark/>
          </w:tcPr>
          <w:p w:rsidR="0055022E" w:rsidRPr="008E1DB6" w:rsidRDefault="0055022E" w:rsidP="0055022E">
            <w:pPr>
              <w:jc w:val="center"/>
            </w:pPr>
            <w:r w:rsidRPr="008E1DB6">
              <w:t>925</w:t>
            </w:r>
          </w:p>
        </w:tc>
        <w:tc>
          <w:tcPr>
            <w:tcW w:w="907" w:type="dxa"/>
            <w:noWrap/>
            <w:vAlign w:val="center"/>
            <w:hideMark/>
          </w:tcPr>
          <w:p w:rsidR="0055022E" w:rsidRPr="008E1DB6" w:rsidRDefault="0055022E" w:rsidP="0055022E">
            <w:pPr>
              <w:jc w:val="center"/>
            </w:pPr>
            <w:r w:rsidRPr="008E1DB6">
              <w:t>7.7%</w:t>
            </w:r>
          </w:p>
        </w:tc>
        <w:tc>
          <w:tcPr>
            <w:tcW w:w="1247" w:type="dxa"/>
            <w:vAlign w:val="center"/>
          </w:tcPr>
          <w:p w:rsidR="0055022E" w:rsidRPr="008E1DB6" w:rsidRDefault="0055022E" w:rsidP="0055022E">
            <w:pPr>
              <w:jc w:val="center"/>
            </w:pPr>
            <w:r w:rsidRPr="008E1DB6">
              <w:t>3.4%</w:t>
            </w:r>
          </w:p>
        </w:tc>
        <w:tc>
          <w:tcPr>
            <w:tcW w:w="1361" w:type="dxa"/>
            <w:vAlign w:val="center"/>
          </w:tcPr>
          <w:p w:rsidR="0055022E" w:rsidRPr="00BE58E0" w:rsidRDefault="0055022E" w:rsidP="0055022E">
            <w:pPr>
              <w:jc w:val="center"/>
            </w:pPr>
            <w:r w:rsidRPr="00BE58E0">
              <w:t>27,502</w:t>
            </w:r>
          </w:p>
        </w:tc>
        <w:tc>
          <w:tcPr>
            <w:tcW w:w="907" w:type="dxa"/>
            <w:vAlign w:val="center"/>
          </w:tcPr>
          <w:p w:rsidR="0055022E" w:rsidRPr="00BE58E0" w:rsidRDefault="0055022E" w:rsidP="0055022E">
            <w:pPr>
              <w:jc w:val="center"/>
            </w:pPr>
            <w:r w:rsidRPr="00BE58E0">
              <w:t>11.6%</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services</w:t>
            </w:r>
          </w:p>
        </w:tc>
        <w:tc>
          <w:tcPr>
            <w:tcW w:w="1361" w:type="dxa"/>
            <w:noWrap/>
            <w:vAlign w:val="center"/>
            <w:hideMark/>
          </w:tcPr>
          <w:p w:rsidR="0055022E" w:rsidRPr="008E1DB6" w:rsidRDefault="0055022E" w:rsidP="0055022E">
            <w:pPr>
              <w:jc w:val="center"/>
            </w:pPr>
            <w:r w:rsidRPr="008E1DB6">
              <w:t>836</w:t>
            </w:r>
          </w:p>
        </w:tc>
        <w:tc>
          <w:tcPr>
            <w:tcW w:w="907" w:type="dxa"/>
            <w:noWrap/>
            <w:vAlign w:val="center"/>
            <w:hideMark/>
          </w:tcPr>
          <w:p w:rsidR="0055022E" w:rsidRPr="008E1DB6" w:rsidRDefault="0055022E" w:rsidP="0055022E">
            <w:pPr>
              <w:jc w:val="center"/>
            </w:pPr>
            <w:r w:rsidRPr="008E1DB6">
              <w:t>6.9%</w:t>
            </w:r>
          </w:p>
        </w:tc>
        <w:tc>
          <w:tcPr>
            <w:tcW w:w="1247" w:type="dxa"/>
            <w:vAlign w:val="center"/>
          </w:tcPr>
          <w:p w:rsidR="0055022E" w:rsidRPr="008E1DB6" w:rsidRDefault="0055022E" w:rsidP="0055022E">
            <w:pPr>
              <w:jc w:val="center"/>
            </w:pPr>
            <w:r w:rsidRPr="008E1DB6">
              <w:t>6.1%</w:t>
            </w:r>
          </w:p>
        </w:tc>
        <w:tc>
          <w:tcPr>
            <w:tcW w:w="1361" w:type="dxa"/>
            <w:vAlign w:val="center"/>
          </w:tcPr>
          <w:p w:rsidR="0055022E" w:rsidRPr="00BE58E0" w:rsidRDefault="0055022E" w:rsidP="0055022E">
            <w:pPr>
              <w:jc w:val="center"/>
            </w:pPr>
            <w:r w:rsidRPr="00BE58E0">
              <w:t>13,677</w:t>
            </w:r>
          </w:p>
        </w:tc>
        <w:tc>
          <w:tcPr>
            <w:tcW w:w="907" w:type="dxa"/>
            <w:vAlign w:val="center"/>
          </w:tcPr>
          <w:p w:rsidR="0055022E" w:rsidRPr="00BE58E0" w:rsidRDefault="0055022E" w:rsidP="0055022E">
            <w:pPr>
              <w:jc w:val="center"/>
            </w:pPr>
            <w:r w:rsidRPr="00BE58E0">
              <w:t>5.8%</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Education, arts, charities, social care</w:t>
            </w:r>
          </w:p>
        </w:tc>
        <w:tc>
          <w:tcPr>
            <w:tcW w:w="1361" w:type="dxa"/>
            <w:noWrap/>
            <w:vAlign w:val="center"/>
            <w:hideMark/>
          </w:tcPr>
          <w:p w:rsidR="0055022E" w:rsidRPr="008E1DB6" w:rsidRDefault="0055022E" w:rsidP="0055022E">
            <w:pPr>
              <w:jc w:val="center"/>
            </w:pPr>
            <w:r w:rsidRPr="008E1DB6">
              <w:t>903</w:t>
            </w:r>
          </w:p>
        </w:tc>
        <w:tc>
          <w:tcPr>
            <w:tcW w:w="907" w:type="dxa"/>
            <w:noWrap/>
            <w:vAlign w:val="center"/>
            <w:hideMark/>
          </w:tcPr>
          <w:p w:rsidR="0055022E" w:rsidRPr="008E1DB6" w:rsidRDefault="0055022E" w:rsidP="0055022E">
            <w:pPr>
              <w:jc w:val="center"/>
            </w:pPr>
            <w:r w:rsidRPr="008E1DB6">
              <w:t>7.5%</w:t>
            </w:r>
          </w:p>
        </w:tc>
        <w:tc>
          <w:tcPr>
            <w:tcW w:w="1247" w:type="dxa"/>
            <w:vAlign w:val="center"/>
          </w:tcPr>
          <w:p w:rsidR="0055022E" w:rsidRPr="008E1DB6" w:rsidRDefault="0055022E" w:rsidP="0055022E">
            <w:pPr>
              <w:jc w:val="center"/>
            </w:pPr>
            <w:r w:rsidRPr="008E1DB6">
              <w:t>4.3%</w:t>
            </w:r>
          </w:p>
        </w:tc>
        <w:tc>
          <w:tcPr>
            <w:tcW w:w="1361" w:type="dxa"/>
            <w:vAlign w:val="center"/>
          </w:tcPr>
          <w:p w:rsidR="0055022E" w:rsidRPr="00BE58E0" w:rsidRDefault="0055022E" w:rsidP="0055022E">
            <w:pPr>
              <w:jc w:val="center"/>
            </w:pPr>
            <w:r w:rsidRPr="00BE58E0">
              <w:t>20,843</w:t>
            </w:r>
          </w:p>
        </w:tc>
        <w:tc>
          <w:tcPr>
            <w:tcW w:w="907" w:type="dxa"/>
            <w:vAlign w:val="center"/>
          </w:tcPr>
          <w:p w:rsidR="0055022E" w:rsidRPr="00BE58E0" w:rsidRDefault="0055022E" w:rsidP="0055022E">
            <w:pPr>
              <w:jc w:val="center"/>
            </w:pPr>
            <w:r w:rsidRPr="00BE58E0">
              <w:t>8.8%</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NON-KI SECTORS</w:t>
            </w:r>
          </w:p>
        </w:tc>
        <w:tc>
          <w:tcPr>
            <w:tcW w:w="1361" w:type="dxa"/>
            <w:noWrap/>
            <w:vAlign w:val="center"/>
            <w:hideMark/>
          </w:tcPr>
          <w:p w:rsidR="0055022E" w:rsidRPr="0055022E" w:rsidRDefault="0055022E" w:rsidP="0055022E">
            <w:pPr>
              <w:jc w:val="center"/>
              <w:rPr>
                <w:i/>
              </w:rPr>
            </w:pPr>
            <w:r w:rsidRPr="0055022E">
              <w:rPr>
                <w:i/>
              </w:rPr>
              <w:t>11,240</w:t>
            </w:r>
          </w:p>
        </w:tc>
        <w:tc>
          <w:tcPr>
            <w:tcW w:w="907" w:type="dxa"/>
            <w:noWrap/>
            <w:vAlign w:val="center"/>
            <w:hideMark/>
          </w:tcPr>
          <w:p w:rsidR="0055022E" w:rsidRPr="0055022E" w:rsidRDefault="0055022E" w:rsidP="0055022E">
            <w:pPr>
              <w:jc w:val="center"/>
              <w:rPr>
                <w:i/>
              </w:rPr>
            </w:pPr>
            <w:r w:rsidRPr="0055022E">
              <w:rPr>
                <w:i/>
              </w:rPr>
              <w:t>93.1%</w:t>
            </w:r>
          </w:p>
        </w:tc>
        <w:tc>
          <w:tcPr>
            <w:tcW w:w="1247" w:type="dxa"/>
            <w:vAlign w:val="center"/>
          </w:tcPr>
          <w:p w:rsidR="0055022E" w:rsidRPr="0055022E" w:rsidRDefault="0055022E" w:rsidP="0055022E">
            <w:pPr>
              <w:jc w:val="center"/>
              <w:rPr>
                <w:i/>
              </w:rPr>
            </w:pPr>
            <w:r w:rsidRPr="0055022E">
              <w:rPr>
                <w:i/>
              </w:rPr>
              <w:t>6.5%</w:t>
            </w:r>
          </w:p>
        </w:tc>
        <w:tc>
          <w:tcPr>
            <w:tcW w:w="1361" w:type="dxa"/>
            <w:vAlign w:val="center"/>
          </w:tcPr>
          <w:p w:rsidR="0055022E" w:rsidRPr="0055022E" w:rsidRDefault="0055022E" w:rsidP="0055022E">
            <w:pPr>
              <w:jc w:val="center"/>
              <w:rPr>
                <w:i/>
              </w:rPr>
            </w:pPr>
            <w:r w:rsidRPr="0055022E">
              <w:rPr>
                <w:i/>
              </w:rPr>
              <w:t>174,022</w:t>
            </w:r>
          </w:p>
        </w:tc>
        <w:tc>
          <w:tcPr>
            <w:tcW w:w="907" w:type="dxa"/>
            <w:vAlign w:val="center"/>
          </w:tcPr>
          <w:p w:rsidR="0055022E" w:rsidRPr="0055022E" w:rsidRDefault="0055022E" w:rsidP="0055022E">
            <w:pPr>
              <w:jc w:val="center"/>
              <w:rPr>
                <w:i/>
              </w:rPr>
            </w:pPr>
            <w:r w:rsidRPr="0055022E">
              <w:rPr>
                <w:i/>
              </w:rPr>
              <w:t>73.6%</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ALL SECTORS</w:t>
            </w:r>
          </w:p>
        </w:tc>
        <w:tc>
          <w:tcPr>
            <w:tcW w:w="1361" w:type="dxa"/>
            <w:noWrap/>
            <w:vAlign w:val="center"/>
            <w:hideMark/>
          </w:tcPr>
          <w:p w:rsidR="0055022E" w:rsidRPr="0055022E" w:rsidRDefault="0055022E" w:rsidP="0055022E">
            <w:pPr>
              <w:jc w:val="center"/>
              <w:rPr>
                <w:i/>
              </w:rPr>
            </w:pPr>
            <w:r w:rsidRPr="0055022E">
              <w:rPr>
                <w:i/>
              </w:rPr>
              <w:t>12,074</w:t>
            </w:r>
          </w:p>
        </w:tc>
        <w:tc>
          <w:tcPr>
            <w:tcW w:w="907" w:type="dxa"/>
            <w:noWrap/>
            <w:vAlign w:val="center"/>
            <w:hideMark/>
          </w:tcPr>
          <w:p w:rsidR="0055022E" w:rsidRPr="0055022E" w:rsidRDefault="0055022E" w:rsidP="0055022E">
            <w:pPr>
              <w:jc w:val="center"/>
              <w:rPr>
                <w:i/>
              </w:rPr>
            </w:pPr>
            <w:r w:rsidRPr="0055022E">
              <w:rPr>
                <w:i/>
              </w:rPr>
              <w:t>100.0%</w:t>
            </w:r>
          </w:p>
        </w:tc>
        <w:tc>
          <w:tcPr>
            <w:tcW w:w="1247" w:type="dxa"/>
            <w:vAlign w:val="center"/>
          </w:tcPr>
          <w:p w:rsidR="0055022E" w:rsidRPr="0055022E" w:rsidRDefault="0055022E" w:rsidP="0055022E">
            <w:pPr>
              <w:jc w:val="center"/>
              <w:rPr>
                <w:i/>
              </w:rPr>
            </w:pPr>
            <w:r w:rsidRPr="0055022E">
              <w:rPr>
                <w:i/>
              </w:rPr>
              <w:t>5.1%</w:t>
            </w:r>
          </w:p>
        </w:tc>
        <w:tc>
          <w:tcPr>
            <w:tcW w:w="1361" w:type="dxa"/>
            <w:vAlign w:val="center"/>
          </w:tcPr>
          <w:p w:rsidR="0055022E" w:rsidRPr="0055022E" w:rsidRDefault="0055022E" w:rsidP="0055022E">
            <w:pPr>
              <w:jc w:val="center"/>
              <w:rPr>
                <w:i/>
              </w:rPr>
            </w:pPr>
            <w:r w:rsidRPr="0055022E">
              <w:rPr>
                <w:i/>
              </w:rPr>
              <w:t>236,346</w:t>
            </w:r>
          </w:p>
        </w:tc>
        <w:tc>
          <w:tcPr>
            <w:tcW w:w="907" w:type="dxa"/>
            <w:vAlign w:val="center"/>
          </w:tcPr>
          <w:p w:rsidR="0055022E" w:rsidRPr="0055022E" w:rsidRDefault="0055022E" w:rsidP="0055022E">
            <w:pPr>
              <w:jc w:val="center"/>
              <w:rPr>
                <w:i/>
              </w:rPr>
            </w:pPr>
            <w:r w:rsidRPr="0055022E">
              <w:rPr>
                <w:i/>
              </w:rPr>
              <w:t>100.0%</w:t>
            </w:r>
          </w:p>
        </w:tc>
      </w:tr>
    </w:tbl>
    <w:p w:rsidR="00B60BC1" w:rsidRDefault="00B60BC1"/>
    <w:p w:rsidR="00B71874" w:rsidRDefault="0020492E">
      <w:r>
        <w:t>Total employment in Fenland represents approximately 5% of total employment in the Combined Authority. Most of employment in the district appears to be concentrated in non-KI sectors. The largest share is in the Primary sector, which contributes 20.</w:t>
      </w:r>
      <w:r w:rsidR="007D0456">
        <w:t>8</w:t>
      </w:r>
      <w:r>
        <w:t>% of total employment in Fenland and 2</w:t>
      </w:r>
      <w:r w:rsidR="007D0456">
        <w:t>0</w:t>
      </w:r>
      <w:r>
        <w:t>.</w:t>
      </w:r>
      <w:r w:rsidR="007D0456">
        <w:t>9</w:t>
      </w:r>
      <w:r>
        <w:t>% of total employment for the sector in the Combined Authority. Other large sectors are Wholesale and Retail Distribution (with the greatest contribution coming from the Wholesale sub-sector), Manufacturing (especially Low-Tech Manufacturing)</w:t>
      </w:r>
      <w:r w:rsidR="007D0456">
        <w:t>,</w:t>
      </w:r>
      <w:r>
        <w:t xml:space="preserve"> and Construction and Utilities (where </w:t>
      </w:r>
      <w:r>
        <w:lastRenderedPageBreak/>
        <w:t xml:space="preserve">the </w:t>
      </w:r>
      <w:r w:rsidR="007D0456">
        <w:t xml:space="preserve">Developer / Builder and </w:t>
      </w:r>
      <w:r>
        <w:t>Other Construction sector</w:t>
      </w:r>
      <w:r w:rsidR="007D0456">
        <w:t>s</w:t>
      </w:r>
      <w:r>
        <w:t xml:space="preserve"> provide </w:t>
      </w:r>
      <w:r w:rsidR="007D0456">
        <w:t>over</w:t>
      </w:r>
      <w:r>
        <w:t xml:space="preserve"> half of total employment in the sector). Somewhat lower are the shares of employment in Other Business Services (7.</w:t>
      </w:r>
      <w:r w:rsidR="007D0456">
        <w:t>7</w:t>
      </w:r>
      <w:r>
        <w:t>% of the total in the area) and in Education, Arts, Charities, Social Care (7.</w:t>
      </w:r>
      <w:r w:rsidR="007D0456">
        <w:t>5</w:t>
      </w:r>
      <w:r>
        <w:t xml:space="preserve">%). </w:t>
      </w:r>
      <w:r w:rsidR="001B3059">
        <w:t>The largest KI sector in Fenland is High-Tech Manufacturing (50</w:t>
      </w:r>
      <w:r w:rsidR="007D0456">
        <w:t>4</w:t>
      </w:r>
      <w:r w:rsidR="001B3059">
        <w:t>), although the share of employment in the KI sectors as a whole is significantly below the average for the Combined Authority (6.</w:t>
      </w:r>
      <w:r w:rsidR="007D0456">
        <w:t>9</w:t>
      </w:r>
      <w:r w:rsidR="001B3059">
        <w:t>% and 2</w:t>
      </w:r>
      <w:r w:rsidR="007D0456">
        <w:t>6</w:t>
      </w:r>
      <w:r w:rsidR="001B3059">
        <w:t>.</w:t>
      </w:r>
      <w:r w:rsidR="007D0456">
        <w:t>4</w:t>
      </w:r>
      <w:r w:rsidR="001B3059">
        <w:t>%, respectively).</w:t>
      </w:r>
    </w:p>
    <w:p w:rsidR="00CB4613" w:rsidRDefault="00C57C83">
      <w:r>
        <w:t>Table 2 presents the distribution of turnover by sector (in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3E6FDF" w:rsidP="007A5F15">
            <w:pPr>
              <w:jc w:val="center"/>
              <w:rPr>
                <w:rFonts w:cstheme="minorHAnsi"/>
              </w:rPr>
            </w:pPr>
            <w:r w:rsidRPr="003E6FDF">
              <w:rPr>
                <w:rFonts w:cstheme="minorHAnsi"/>
              </w:rPr>
              <w:t>Fenland</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9406EC">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9406EC">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9406EC">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9406EC">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9406EC">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9406EC">
            <w:pPr>
              <w:jc w:val="center"/>
              <w:rPr>
                <w:rFonts w:cstheme="minorHAnsi"/>
                <w:color w:val="000000"/>
              </w:rPr>
            </w:pPr>
            <w:r w:rsidRPr="007A5F15">
              <w:rPr>
                <w:rFonts w:cstheme="minorHAnsi"/>
              </w:rPr>
              <w:t>% of total</w:t>
            </w:r>
          </w:p>
        </w:tc>
      </w:tr>
      <w:tr w:rsidR="007A5F15" w:rsidRPr="00290748" w:rsidTr="0055022E">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55022E">
            <w:pPr>
              <w:jc w:val="center"/>
              <w:rPr>
                <w:rFonts w:cstheme="minorHAnsi"/>
              </w:rPr>
            </w:pPr>
          </w:p>
        </w:tc>
        <w:tc>
          <w:tcPr>
            <w:tcW w:w="907" w:type="dxa"/>
            <w:tcBorders>
              <w:top w:val="single" w:sz="4" w:space="0" w:color="auto"/>
            </w:tcBorders>
            <w:noWrap/>
            <w:vAlign w:val="center"/>
            <w:hideMark/>
          </w:tcPr>
          <w:p w:rsidR="007A5F15" w:rsidRPr="00290748" w:rsidRDefault="007A5F15" w:rsidP="0055022E">
            <w:pPr>
              <w:jc w:val="center"/>
              <w:rPr>
                <w:rFonts w:cstheme="minorHAnsi"/>
              </w:rPr>
            </w:pPr>
          </w:p>
        </w:tc>
        <w:tc>
          <w:tcPr>
            <w:tcW w:w="1247" w:type="dxa"/>
            <w:tcBorders>
              <w:top w:val="single" w:sz="4" w:space="0" w:color="auto"/>
            </w:tcBorders>
            <w:vAlign w:val="center"/>
          </w:tcPr>
          <w:p w:rsidR="007A5F15" w:rsidRPr="00290748" w:rsidRDefault="007A5F15" w:rsidP="0055022E">
            <w:pPr>
              <w:jc w:val="center"/>
              <w:rPr>
                <w:rFonts w:cstheme="minorHAnsi"/>
                <w:color w:val="000000"/>
              </w:rPr>
            </w:pPr>
          </w:p>
        </w:tc>
        <w:tc>
          <w:tcPr>
            <w:tcW w:w="1339" w:type="dxa"/>
            <w:tcBorders>
              <w:top w:val="single" w:sz="4" w:space="0" w:color="auto"/>
            </w:tcBorders>
            <w:vAlign w:val="center"/>
          </w:tcPr>
          <w:p w:rsidR="007A5F15" w:rsidRPr="00290748" w:rsidRDefault="007A5F15" w:rsidP="0055022E">
            <w:pPr>
              <w:jc w:val="center"/>
              <w:rPr>
                <w:rFonts w:cstheme="minorHAnsi"/>
                <w:color w:val="000000"/>
              </w:rPr>
            </w:pPr>
          </w:p>
        </w:tc>
        <w:tc>
          <w:tcPr>
            <w:tcW w:w="907" w:type="dxa"/>
            <w:tcBorders>
              <w:top w:val="single" w:sz="4" w:space="0" w:color="auto"/>
            </w:tcBorders>
            <w:vAlign w:val="center"/>
          </w:tcPr>
          <w:p w:rsidR="007A5F15" w:rsidRPr="00290748" w:rsidRDefault="007A5F15" w:rsidP="0055022E">
            <w:pPr>
              <w:jc w:val="center"/>
              <w:rPr>
                <w:rFonts w:cstheme="minorHAnsi"/>
              </w:rPr>
            </w:pP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Information Technology and Telecoms</w:t>
            </w:r>
          </w:p>
        </w:tc>
        <w:tc>
          <w:tcPr>
            <w:tcW w:w="1339" w:type="dxa"/>
            <w:noWrap/>
            <w:vAlign w:val="center"/>
            <w:hideMark/>
          </w:tcPr>
          <w:p w:rsidR="0055022E" w:rsidRPr="00F14766" w:rsidRDefault="0055022E" w:rsidP="0055022E">
            <w:pPr>
              <w:jc w:val="center"/>
            </w:pPr>
            <w:r w:rsidRPr="00F14766">
              <w:t>32,475</w:t>
            </w:r>
          </w:p>
        </w:tc>
        <w:tc>
          <w:tcPr>
            <w:tcW w:w="907" w:type="dxa"/>
            <w:noWrap/>
            <w:vAlign w:val="center"/>
            <w:hideMark/>
          </w:tcPr>
          <w:p w:rsidR="0055022E" w:rsidRPr="00F14766" w:rsidRDefault="0055022E" w:rsidP="0055022E">
            <w:pPr>
              <w:jc w:val="center"/>
            </w:pPr>
            <w:r w:rsidRPr="00F14766">
              <w:t>1.5%</w:t>
            </w:r>
          </w:p>
        </w:tc>
        <w:tc>
          <w:tcPr>
            <w:tcW w:w="1247" w:type="dxa"/>
            <w:vAlign w:val="center"/>
          </w:tcPr>
          <w:p w:rsidR="0055022E" w:rsidRPr="00F14766" w:rsidRDefault="0055022E" w:rsidP="0055022E">
            <w:pPr>
              <w:jc w:val="center"/>
            </w:pPr>
            <w:r w:rsidRPr="00F14766">
              <w:t>0.8%</w:t>
            </w:r>
          </w:p>
        </w:tc>
        <w:tc>
          <w:tcPr>
            <w:tcW w:w="1339" w:type="dxa"/>
            <w:vAlign w:val="center"/>
          </w:tcPr>
          <w:p w:rsidR="0055022E" w:rsidRPr="00596ADB" w:rsidRDefault="0055022E" w:rsidP="0055022E">
            <w:pPr>
              <w:jc w:val="center"/>
            </w:pPr>
            <w:r w:rsidRPr="00596ADB">
              <w:t>4,001,051</w:t>
            </w:r>
          </w:p>
        </w:tc>
        <w:tc>
          <w:tcPr>
            <w:tcW w:w="907" w:type="dxa"/>
            <w:vAlign w:val="center"/>
          </w:tcPr>
          <w:p w:rsidR="0055022E" w:rsidRPr="00596ADB" w:rsidRDefault="0055022E" w:rsidP="0055022E">
            <w:pPr>
              <w:jc w:val="center"/>
            </w:pPr>
            <w:r w:rsidRPr="00596ADB">
              <w:t>8.8%</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Life science and healthcare</w:t>
            </w:r>
          </w:p>
        </w:tc>
        <w:tc>
          <w:tcPr>
            <w:tcW w:w="1339" w:type="dxa"/>
            <w:noWrap/>
            <w:vAlign w:val="center"/>
            <w:hideMark/>
          </w:tcPr>
          <w:p w:rsidR="0055022E" w:rsidRPr="00F14766" w:rsidRDefault="0055022E" w:rsidP="0055022E">
            <w:pPr>
              <w:jc w:val="center"/>
            </w:pPr>
            <w:r w:rsidRPr="00F14766">
              <w:t>214</w:t>
            </w:r>
          </w:p>
        </w:tc>
        <w:tc>
          <w:tcPr>
            <w:tcW w:w="907" w:type="dxa"/>
            <w:noWrap/>
            <w:vAlign w:val="center"/>
            <w:hideMark/>
          </w:tcPr>
          <w:p w:rsidR="0055022E" w:rsidRPr="00F14766" w:rsidRDefault="0055022E" w:rsidP="0055022E">
            <w:pPr>
              <w:jc w:val="center"/>
            </w:pPr>
            <w:r w:rsidRPr="00F14766">
              <w:t>0.0%</w:t>
            </w:r>
          </w:p>
        </w:tc>
        <w:tc>
          <w:tcPr>
            <w:tcW w:w="1247" w:type="dxa"/>
            <w:vAlign w:val="center"/>
          </w:tcPr>
          <w:p w:rsidR="0055022E" w:rsidRPr="00F14766" w:rsidRDefault="0055022E" w:rsidP="0055022E">
            <w:pPr>
              <w:jc w:val="center"/>
            </w:pPr>
            <w:r w:rsidRPr="00F14766">
              <w:t>0.0%</w:t>
            </w:r>
          </w:p>
        </w:tc>
        <w:tc>
          <w:tcPr>
            <w:tcW w:w="1339" w:type="dxa"/>
            <w:vAlign w:val="center"/>
          </w:tcPr>
          <w:p w:rsidR="0055022E" w:rsidRPr="00596ADB" w:rsidRDefault="0055022E" w:rsidP="0055022E">
            <w:pPr>
              <w:jc w:val="center"/>
            </w:pPr>
            <w:r w:rsidRPr="00596ADB">
              <w:t>2,876,583</w:t>
            </w:r>
          </w:p>
        </w:tc>
        <w:tc>
          <w:tcPr>
            <w:tcW w:w="907" w:type="dxa"/>
            <w:vAlign w:val="center"/>
          </w:tcPr>
          <w:p w:rsidR="0055022E" w:rsidRPr="00596ADB" w:rsidRDefault="0055022E" w:rsidP="0055022E">
            <w:pPr>
              <w:jc w:val="center"/>
            </w:pPr>
            <w:r w:rsidRPr="00596ADB">
              <w:t>6.4%</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High-tech manufacturing</w:t>
            </w:r>
          </w:p>
        </w:tc>
        <w:tc>
          <w:tcPr>
            <w:tcW w:w="1339" w:type="dxa"/>
            <w:noWrap/>
            <w:vAlign w:val="center"/>
            <w:hideMark/>
          </w:tcPr>
          <w:p w:rsidR="0055022E" w:rsidRPr="00F14766" w:rsidRDefault="0055022E" w:rsidP="0055022E">
            <w:pPr>
              <w:jc w:val="center"/>
            </w:pPr>
            <w:r w:rsidRPr="00F14766">
              <w:t>103,968</w:t>
            </w:r>
          </w:p>
        </w:tc>
        <w:tc>
          <w:tcPr>
            <w:tcW w:w="907" w:type="dxa"/>
            <w:noWrap/>
            <w:vAlign w:val="center"/>
            <w:hideMark/>
          </w:tcPr>
          <w:p w:rsidR="0055022E" w:rsidRPr="00F14766" w:rsidRDefault="0055022E" w:rsidP="0055022E">
            <w:pPr>
              <w:jc w:val="center"/>
            </w:pPr>
            <w:r w:rsidRPr="00F14766">
              <w:t>4.9%</w:t>
            </w:r>
          </w:p>
        </w:tc>
        <w:tc>
          <w:tcPr>
            <w:tcW w:w="1247" w:type="dxa"/>
            <w:vAlign w:val="center"/>
          </w:tcPr>
          <w:p w:rsidR="0055022E" w:rsidRPr="00F14766" w:rsidRDefault="0055022E" w:rsidP="0055022E">
            <w:pPr>
              <w:jc w:val="center"/>
            </w:pPr>
            <w:r w:rsidRPr="00F14766">
              <w:t>1.8%</w:t>
            </w:r>
          </w:p>
        </w:tc>
        <w:tc>
          <w:tcPr>
            <w:tcW w:w="1339" w:type="dxa"/>
            <w:vAlign w:val="center"/>
          </w:tcPr>
          <w:p w:rsidR="0055022E" w:rsidRPr="00596ADB" w:rsidRDefault="0055022E" w:rsidP="0055022E">
            <w:pPr>
              <w:jc w:val="center"/>
            </w:pPr>
            <w:r w:rsidRPr="00596ADB">
              <w:t>5,895,454</w:t>
            </w:r>
          </w:p>
        </w:tc>
        <w:tc>
          <w:tcPr>
            <w:tcW w:w="907" w:type="dxa"/>
            <w:vAlign w:val="center"/>
          </w:tcPr>
          <w:p w:rsidR="0055022E" w:rsidRPr="00596ADB" w:rsidRDefault="0055022E" w:rsidP="0055022E">
            <w:pPr>
              <w:jc w:val="center"/>
            </w:pPr>
            <w:r w:rsidRPr="00596ADB">
              <w:t>13.0%</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Knowledge intensive services</w:t>
            </w:r>
          </w:p>
        </w:tc>
        <w:tc>
          <w:tcPr>
            <w:tcW w:w="1339" w:type="dxa"/>
            <w:noWrap/>
            <w:vAlign w:val="center"/>
            <w:hideMark/>
          </w:tcPr>
          <w:p w:rsidR="0055022E" w:rsidRPr="00F14766" w:rsidRDefault="0055022E" w:rsidP="0055022E">
            <w:pPr>
              <w:jc w:val="center"/>
            </w:pPr>
            <w:r w:rsidRPr="00F14766">
              <w:t>10,209</w:t>
            </w:r>
          </w:p>
        </w:tc>
        <w:tc>
          <w:tcPr>
            <w:tcW w:w="907" w:type="dxa"/>
            <w:noWrap/>
            <w:vAlign w:val="center"/>
            <w:hideMark/>
          </w:tcPr>
          <w:p w:rsidR="0055022E" w:rsidRPr="00F14766" w:rsidRDefault="0055022E" w:rsidP="0055022E">
            <w:pPr>
              <w:jc w:val="center"/>
            </w:pPr>
            <w:r w:rsidRPr="00F14766">
              <w:t>0.5%</w:t>
            </w:r>
          </w:p>
        </w:tc>
        <w:tc>
          <w:tcPr>
            <w:tcW w:w="1247" w:type="dxa"/>
            <w:vAlign w:val="center"/>
          </w:tcPr>
          <w:p w:rsidR="0055022E" w:rsidRPr="00F14766" w:rsidRDefault="0055022E" w:rsidP="0055022E">
            <w:pPr>
              <w:jc w:val="center"/>
            </w:pPr>
            <w:r w:rsidRPr="00F14766">
              <w:t>0.9%</w:t>
            </w:r>
          </w:p>
        </w:tc>
        <w:tc>
          <w:tcPr>
            <w:tcW w:w="1339" w:type="dxa"/>
            <w:vAlign w:val="center"/>
          </w:tcPr>
          <w:p w:rsidR="0055022E" w:rsidRPr="00596ADB" w:rsidRDefault="0055022E" w:rsidP="0055022E">
            <w:pPr>
              <w:jc w:val="center"/>
            </w:pPr>
            <w:r w:rsidRPr="00596ADB">
              <w:t>1,088,008</w:t>
            </w:r>
          </w:p>
        </w:tc>
        <w:tc>
          <w:tcPr>
            <w:tcW w:w="907" w:type="dxa"/>
            <w:vAlign w:val="center"/>
          </w:tcPr>
          <w:p w:rsidR="0055022E" w:rsidRPr="00596ADB" w:rsidRDefault="0055022E" w:rsidP="0055022E">
            <w:pPr>
              <w:jc w:val="center"/>
            </w:pPr>
            <w:r w:rsidRPr="00596ADB">
              <w:t>2.4%</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KI SECTORS</w:t>
            </w:r>
          </w:p>
        </w:tc>
        <w:tc>
          <w:tcPr>
            <w:tcW w:w="1339" w:type="dxa"/>
            <w:noWrap/>
            <w:vAlign w:val="center"/>
            <w:hideMark/>
          </w:tcPr>
          <w:p w:rsidR="0055022E" w:rsidRPr="0055022E" w:rsidRDefault="0055022E" w:rsidP="0055022E">
            <w:pPr>
              <w:jc w:val="center"/>
              <w:rPr>
                <w:i/>
              </w:rPr>
            </w:pPr>
            <w:r w:rsidRPr="0055022E">
              <w:rPr>
                <w:i/>
              </w:rPr>
              <w:t>146,866</w:t>
            </w:r>
          </w:p>
        </w:tc>
        <w:tc>
          <w:tcPr>
            <w:tcW w:w="907" w:type="dxa"/>
            <w:noWrap/>
            <w:vAlign w:val="center"/>
            <w:hideMark/>
          </w:tcPr>
          <w:p w:rsidR="0055022E" w:rsidRPr="0055022E" w:rsidRDefault="0055022E" w:rsidP="0055022E">
            <w:pPr>
              <w:jc w:val="center"/>
              <w:rPr>
                <w:i/>
              </w:rPr>
            </w:pPr>
            <w:r w:rsidRPr="0055022E">
              <w:rPr>
                <w:i/>
              </w:rPr>
              <w:t>7.0%</w:t>
            </w:r>
          </w:p>
        </w:tc>
        <w:tc>
          <w:tcPr>
            <w:tcW w:w="1247" w:type="dxa"/>
            <w:vAlign w:val="center"/>
          </w:tcPr>
          <w:p w:rsidR="0055022E" w:rsidRPr="0055022E" w:rsidRDefault="0055022E" w:rsidP="0055022E">
            <w:pPr>
              <w:jc w:val="center"/>
              <w:rPr>
                <w:i/>
              </w:rPr>
            </w:pPr>
            <w:r w:rsidRPr="0055022E">
              <w:rPr>
                <w:i/>
              </w:rPr>
              <w:t>1.1%</w:t>
            </w:r>
          </w:p>
        </w:tc>
        <w:tc>
          <w:tcPr>
            <w:tcW w:w="1339" w:type="dxa"/>
            <w:vAlign w:val="center"/>
          </w:tcPr>
          <w:p w:rsidR="0055022E" w:rsidRPr="0055022E" w:rsidRDefault="0055022E" w:rsidP="0055022E">
            <w:pPr>
              <w:jc w:val="center"/>
              <w:rPr>
                <w:i/>
              </w:rPr>
            </w:pPr>
            <w:r w:rsidRPr="0055022E">
              <w:rPr>
                <w:i/>
              </w:rPr>
              <w:t>13,861,095</w:t>
            </w:r>
          </w:p>
        </w:tc>
        <w:tc>
          <w:tcPr>
            <w:tcW w:w="907" w:type="dxa"/>
            <w:vAlign w:val="center"/>
          </w:tcPr>
          <w:p w:rsidR="0055022E" w:rsidRPr="0055022E" w:rsidRDefault="0055022E" w:rsidP="0055022E">
            <w:pPr>
              <w:jc w:val="center"/>
              <w:rPr>
                <w:i/>
              </w:rPr>
            </w:pPr>
            <w:r w:rsidRPr="0055022E">
              <w:rPr>
                <w:i/>
              </w:rPr>
              <w:t>30.6%</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SECTORS</w:t>
            </w:r>
          </w:p>
        </w:tc>
        <w:tc>
          <w:tcPr>
            <w:tcW w:w="1339" w:type="dxa"/>
            <w:noWrap/>
            <w:vAlign w:val="center"/>
            <w:hideMark/>
          </w:tcPr>
          <w:p w:rsidR="0055022E" w:rsidRPr="00F14766" w:rsidRDefault="0055022E" w:rsidP="0055022E">
            <w:pPr>
              <w:jc w:val="center"/>
            </w:pPr>
          </w:p>
        </w:tc>
        <w:tc>
          <w:tcPr>
            <w:tcW w:w="907" w:type="dxa"/>
            <w:noWrap/>
            <w:vAlign w:val="center"/>
            <w:hideMark/>
          </w:tcPr>
          <w:p w:rsidR="0055022E" w:rsidRPr="00F14766" w:rsidRDefault="0055022E" w:rsidP="0055022E">
            <w:pPr>
              <w:jc w:val="center"/>
            </w:pPr>
          </w:p>
        </w:tc>
        <w:tc>
          <w:tcPr>
            <w:tcW w:w="1247" w:type="dxa"/>
            <w:vAlign w:val="center"/>
          </w:tcPr>
          <w:p w:rsidR="0055022E" w:rsidRPr="00F14766" w:rsidRDefault="0055022E" w:rsidP="0055022E">
            <w:pPr>
              <w:jc w:val="center"/>
            </w:pPr>
          </w:p>
        </w:tc>
        <w:tc>
          <w:tcPr>
            <w:tcW w:w="1339" w:type="dxa"/>
            <w:vAlign w:val="center"/>
          </w:tcPr>
          <w:p w:rsidR="0055022E" w:rsidRPr="00596ADB" w:rsidRDefault="0055022E" w:rsidP="0055022E">
            <w:pPr>
              <w:jc w:val="center"/>
            </w:pPr>
          </w:p>
        </w:tc>
        <w:tc>
          <w:tcPr>
            <w:tcW w:w="907" w:type="dxa"/>
            <w:vAlign w:val="center"/>
          </w:tcPr>
          <w:p w:rsidR="0055022E" w:rsidRPr="00596ADB" w:rsidRDefault="0055022E" w:rsidP="0055022E">
            <w:pPr>
              <w:jc w:val="center"/>
            </w:pP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Primary</w:t>
            </w:r>
          </w:p>
        </w:tc>
        <w:tc>
          <w:tcPr>
            <w:tcW w:w="1339" w:type="dxa"/>
            <w:noWrap/>
            <w:vAlign w:val="center"/>
            <w:hideMark/>
          </w:tcPr>
          <w:p w:rsidR="0055022E" w:rsidRPr="00F14766" w:rsidRDefault="0055022E" w:rsidP="0055022E">
            <w:pPr>
              <w:jc w:val="center"/>
            </w:pPr>
            <w:r w:rsidRPr="00F14766">
              <w:t>363,463</w:t>
            </w:r>
          </w:p>
        </w:tc>
        <w:tc>
          <w:tcPr>
            <w:tcW w:w="907" w:type="dxa"/>
            <w:noWrap/>
            <w:vAlign w:val="center"/>
            <w:hideMark/>
          </w:tcPr>
          <w:p w:rsidR="0055022E" w:rsidRPr="00F14766" w:rsidRDefault="0055022E" w:rsidP="0055022E">
            <w:pPr>
              <w:jc w:val="center"/>
            </w:pPr>
            <w:r w:rsidRPr="00F14766">
              <w:t>17.2%</w:t>
            </w:r>
          </w:p>
        </w:tc>
        <w:tc>
          <w:tcPr>
            <w:tcW w:w="1247" w:type="dxa"/>
            <w:vAlign w:val="center"/>
          </w:tcPr>
          <w:p w:rsidR="0055022E" w:rsidRPr="00F14766" w:rsidRDefault="0055022E" w:rsidP="0055022E">
            <w:pPr>
              <w:jc w:val="center"/>
            </w:pPr>
            <w:r w:rsidRPr="00F14766">
              <w:t>17.9%</w:t>
            </w:r>
          </w:p>
        </w:tc>
        <w:tc>
          <w:tcPr>
            <w:tcW w:w="1339" w:type="dxa"/>
            <w:vAlign w:val="center"/>
          </w:tcPr>
          <w:p w:rsidR="0055022E" w:rsidRPr="00596ADB" w:rsidRDefault="0055022E" w:rsidP="0055022E">
            <w:pPr>
              <w:jc w:val="center"/>
            </w:pPr>
            <w:r w:rsidRPr="00596ADB">
              <w:t>2,027,805</w:t>
            </w:r>
          </w:p>
        </w:tc>
        <w:tc>
          <w:tcPr>
            <w:tcW w:w="907" w:type="dxa"/>
            <w:vAlign w:val="center"/>
          </w:tcPr>
          <w:p w:rsidR="0055022E" w:rsidRPr="00596ADB" w:rsidRDefault="0055022E" w:rsidP="0055022E">
            <w:pPr>
              <w:jc w:val="center"/>
            </w:pPr>
            <w:r w:rsidRPr="00596ADB">
              <w:t>4.5%</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Manufacturing</w:t>
            </w:r>
          </w:p>
        </w:tc>
        <w:tc>
          <w:tcPr>
            <w:tcW w:w="1339" w:type="dxa"/>
            <w:noWrap/>
            <w:vAlign w:val="center"/>
            <w:hideMark/>
          </w:tcPr>
          <w:p w:rsidR="0055022E" w:rsidRPr="00F14766" w:rsidRDefault="0055022E" w:rsidP="0055022E">
            <w:pPr>
              <w:jc w:val="center"/>
            </w:pPr>
            <w:r w:rsidRPr="00F14766">
              <w:t>183,406</w:t>
            </w:r>
          </w:p>
        </w:tc>
        <w:tc>
          <w:tcPr>
            <w:tcW w:w="907" w:type="dxa"/>
            <w:noWrap/>
            <w:vAlign w:val="center"/>
            <w:hideMark/>
          </w:tcPr>
          <w:p w:rsidR="0055022E" w:rsidRPr="00F14766" w:rsidRDefault="0055022E" w:rsidP="0055022E">
            <w:pPr>
              <w:jc w:val="center"/>
            </w:pPr>
            <w:r w:rsidRPr="00F14766">
              <w:t>8.7%</w:t>
            </w:r>
          </w:p>
        </w:tc>
        <w:tc>
          <w:tcPr>
            <w:tcW w:w="1247" w:type="dxa"/>
            <w:vAlign w:val="center"/>
          </w:tcPr>
          <w:p w:rsidR="0055022E" w:rsidRPr="00F14766" w:rsidRDefault="0055022E" w:rsidP="0055022E">
            <w:pPr>
              <w:jc w:val="center"/>
            </w:pPr>
            <w:r w:rsidRPr="00F14766">
              <w:t>4.0%</w:t>
            </w:r>
          </w:p>
        </w:tc>
        <w:tc>
          <w:tcPr>
            <w:tcW w:w="1339" w:type="dxa"/>
            <w:vAlign w:val="center"/>
          </w:tcPr>
          <w:p w:rsidR="0055022E" w:rsidRPr="00596ADB" w:rsidRDefault="0055022E" w:rsidP="0055022E">
            <w:pPr>
              <w:jc w:val="center"/>
            </w:pPr>
            <w:r w:rsidRPr="00596ADB">
              <w:t>4,609,590</w:t>
            </w:r>
          </w:p>
        </w:tc>
        <w:tc>
          <w:tcPr>
            <w:tcW w:w="907" w:type="dxa"/>
            <w:vAlign w:val="center"/>
          </w:tcPr>
          <w:p w:rsidR="0055022E" w:rsidRPr="00596ADB" w:rsidRDefault="0055022E" w:rsidP="0055022E">
            <w:pPr>
              <w:jc w:val="center"/>
            </w:pPr>
            <w:r w:rsidRPr="00596ADB">
              <w:t>10.2%</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Wholesale and retail distribution</w:t>
            </w:r>
          </w:p>
        </w:tc>
        <w:tc>
          <w:tcPr>
            <w:tcW w:w="1339" w:type="dxa"/>
            <w:noWrap/>
            <w:vAlign w:val="center"/>
            <w:hideMark/>
          </w:tcPr>
          <w:p w:rsidR="0055022E" w:rsidRPr="00F14766" w:rsidRDefault="0055022E" w:rsidP="0055022E">
            <w:pPr>
              <w:jc w:val="center"/>
            </w:pPr>
            <w:r w:rsidRPr="00F14766">
              <w:t>699,080</w:t>
            </w:r>
          </w:p>
        </w:tc>
        <w:tc>
          <w:tcPr>
            <w:tcW w:w="907" w:type="dxa"/>
            <w:noWrap/>
            <w:vAlign w:val="center"/>
            <w:hideMark/>
          </w:tcPr>
          <w:p w:rsidR="0055022E" w:rsidRPr="00F14766" w:rsidRDefault="0055022E" w:rsidP="0055022E">
            <w:pPr>
              <w:jc w:val="center"/>
            </w:pPr>
            <w:r w:rsidRPr="00F14766">
              <w:t>33.1%</w:t>
            </w:r>
          </w:p>
        </w:tc>
        <w:tc>
          <w:tcPr>
            <w:tcW w:w="1247" w:type="dxa"/>
            <w:vAlign w:val="center"/>
          </w:tcPr>
          <w:p w:rsidR="0055022E" w:rsidRPr="00F14766" w:rsidRDefault="0055022E" w:rsidP="0055022E">
            <w:pPr>
              <w:jc w:val="center"/>
            </w:pPr>
            <w:r w:rsidRPr="00F14766">
              <w:t>8.1%</w:t>
            </w:r>
          </w:p>
        </w:tc>
        <w:tc>
          <w:tcPr>
            <w:tcW w:w="1339" w:type="dxa"/>
            <w:vAlign w:val="center"/>
          </w:tcPr>
          <w:p w:rsidR="0055022E" w:rsidRPr="00596ADB" w:rsidRDefault="0055022E" w:rsidP="0055022E">
            <w:pPr>
              <w:jc w:val="center"/>
            </w:pPr>
            <w:r w:rsidRPr="00596ADB">
              <w:t>8,608,794</w:t>
            </w:r>
          </w:p>
        </w:tc>
        <w:tc>
          <w:tcPr>
            <w:tcW w:w="907" w:type="dxa"/>
            <w:vAlign w:val="center"/>
          </w:tcPr>
          <w:p w:rsidR="0055022E" w:rsidRPr="00596ADB" w:rsidRDefault="0055022E" w:rsidP="0055022E">
            <w:pPr>
              <w:jc w:val="center"/>
            </w:pPr>
            <w:r w:rsidRPr="00596ADB">
              <w:t>19.0%</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Construction and utilities</w:t>
            </w:r>
          </w:p>
        </w:tc>
        <w:tc>
          <w:tcPr>
            <w:tcW w:w="1339" w:type="dxa"/>
            <w:noWrap/>
            <w:vAlign w:val="center"/>
            <w:hideMark/>
          </w:tcPr>
          <w:p w:rsidR="0055022E" w:rsidRPr="00F14766" w:rsidRDefault="0055022E" w:rsidP="0055022E">
            <w:pPr>
              <w:jc w:val="center"/>
            </w:pPr>
            <w:r w:rsidRPr="00F14766">
              <w:t>323,929</w:t>
            </w:r>
          </w:p>
        </w:tc>
        <w:tc>
          <w:tcPr>
            <w:tcW w:w="907" w:type="dxa"/>
            <w:noWrap/>
            <w:vAlign w:val="center"/>
            <w:hideMark/>
          </w:tcPr>
          <w:p w:rsidR="0055022E" w:rsidRPr="00F14766" w:rsidRDefault="0055022E" w:rsidP="0055022E">
            <w:pPr>
              <w:jc w:val="center"/>
            </w:pPr>
            <w:r w:rsidRPr="00F14766">
              <w:t>15.3%</w:t>
            </w:r>
          </w:p>
        </w:tc>
        <w:tc>
          <w:tcPr>
            <w:tcW w:w="1247" w:type="dxa"/>
            <w:vAlign w:val="center"/>
          </w:tcPr>
          <w:p w:rsidR="0055022E" w:rsidRPr="00F14766" w:rsidRDefault="0055022E" w:rsidP="0055022E">
            <w:pPr>
              <w:jc w:val="center"/>
            </w:pPr>
            <w:r w:rsidRPr="00F14766">
              <w:t>7.5%</w:t>
            </w:r>
          </w:p>
        </w:tc>
        <w:tc>
          <w:tcPr>
            <w:tcW w:w="1339" w:type="dxa"/>
            <w:vAlign w:val="center"/>
          </w:tcPr>
          <w:p w:rsidR="0055022E" w:rsidRPr="00596ADB" w:rsidRDefault="0055022E" w:rsidP="0055022E">
            <w:pPr>
              <w:jc w:val="center"/>
            </w:pPr>
            <w:r w:rsidRPr="00596ADB">
              <w:t>4,294,229</w:t>
            </w:r>
          </w:p>
        </w:tc>
        <w:tc>
          <w:tcPr>
            <w:tcW w:w="907" w:type="dxa"/>
            <w:vAlign w:val="center"/>
          </w:tcPr>
          <w:p w:rsidR="0055022E" w:rsidRPr="00596ADB" w:rsidRDefault="0055022E" w:rsidP="0055022E">
            <w:pPr>
              <w:jc w:val="center"/>
            </w:pPr>
            <w:r w:rsidRPr="00596ADB">
              <w:t>9.5%</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Transport and travel</w:t>
            </w:r>
          </w:p>
        </w:tc>
        <w:tc>
          <w:tcPr>
            <w:tcW w:w="1339" w:type="dxa"/>
            <w:noWrap/>
            <w:vAlign w:val="center"/>
            <w:hideMark/>
          </w:tcPr>
          <w:p w:rsidR="0055022E" w:rsidRPr="00F14766" w:rsidRDefault="0055022E" w:rsidP="0055022E">
            <w:pPr>
              <w:jc w:val="center"/>
            </w:pPr>
            <w:r w:rsidRPr="00F14766">
              <w:t>92,633</w:t>
            </w:r>
          </w:p>
        </w:tc>
        <w:tc>
          <w:tcPr>
            <w:tcW w:w="907" w:type="dxa"/>
            <w:noWrap/>
            <w:vAlign w:val="center"/>
            <w:hideMark/>
          </w:tcPr>
          <w:p w:rsidR="0055022E" w:rsidRPr="00F14766" w:rsidRDefault="0055022E" w:rsidP="0055022E">
            <w:pPr>
              <w:jc w:val="center"/>
            </w:pPr>
            <w:r w:rsidRPr="00F14766">
              <w:t>4.4%</w:t>
            </w:r>
          </w:p>
        </w:tc>
        <w:tc>
          <w:tcPr>
            <w:tcW w:w="1247" w:type="dxa"/>
            <w:vAlign w:val="center"/>
          </w:tcPr>
          <w:p w:rsidR="0055022E" w:rsidRPr="00F14766" w:rsidRDefault="0055022E" w:rsidP="0055022E">
            <w:pPr>
              <w:jc w:val="center"/>
            </w:pPr>
            <w:r w:rsidRPr="00F14766">
              <w:t>2.4%</w:t>
            </w:r>
          </w:p>
        </w:tc>
        <w:tc>
          <w:tcPr>
            <w:tcW w:w="1339" w:type="dxa"/>
            <w:vAlign w:val="center"/>
          </w:tcPr>
          <w:p w:rsidR="0055022E" w:rsidRPr="00596ADB" w:rsidRDefault="0055022E" w:rsidP="0055022E">
            <w:pPr>
              <w:jc w:val="center"/>
            </w:pPr>
            <w:r w:rsidRPr="00596ADB">
              <w:t>3,834,353</w:t>
            </w:r>
          </w:p>
        </w:tc>
        <w:tc>
          <w:tcPr>
            <w:tcW w:w="907" w:type="dxa"/>
            <w:vAlign w:val="center"/>
          </w:tcPr>
          <w:p w:rsidR="0055022E" w:rsidRPr="00596ADB" w:rsidRDefault="0055022E" w:rsidP="0055022E">
            <w:pPr>
              <w:jc w:val="center"/>
            </w:pPr>
            <w:r w:rsidRPr="00596ADB">
              <w:t>8.5%</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Property and finance</w:t>
            </w:r>
          </w:p>
        </w:tc>
        <w:tc>
          <w:tcPr>
            <w:tcW w:w="1339" w:type="dxa"/>
            <w:noWrap/>
            <w:vAlign w:val="center"/>
            <w:hideMark/>
          </w:tcPr>
          <w:p w:rsidR="0055022E" w:rsidRPr="00F14766" w:rsidRDefault="0055022E" w:rsidP="0055022E">
            <w:pPr>
              <w:jc w:val="center"/>
            </w:pPr>
            <w:r w:rsidRPr="00F14766">
              <w:t>54,210</w:t>
            </w:r>
          </w:p>
        </w:tc>
        <w:tc>
          <w:tcPr>
            <w:tcW w:w="907" w:type="dxa"/>
            <w:noWrap/>
            <w:vAlign w:val="center"/>
            <w:hideMark/>
          </w:tcPr>
          <w:p w:rsidR="0055022E" w:rsidRPr="00F14766" w:rsidRDefault="0055022E" w:rsidP="0055022E">
            <w:pPr>
              <w:jc w:val="center"/>
            </w:pPr>
            <w:r w:rsidRPr="00F14766">
              <w:t>2.6%</w:t>
            </w:r>
          </w:p>
        </w:tc>
        <w:tc>
          <w:tcPr>
            <w:tcW w:w="1247" w:type="dxa"/>
            <w:vAlign w:val="center"/>
          </w:tcPr>
          <w:p w:rsidR="0055022E" w:rsidRPr="00F14766" w:rsidRDefault="0055022E" w:rsidP="0055022E">
            <w:pPr>
              <w:jc w:val="center"/>
            </w:pPr>
            <w:r w:rsidRPr="00F14766">
              <w:t>1.8%</w:t>
            </w:r>
          </w:p>
        </w:tc>
        <w:tc>
          <w:tcPr>
            <w:tcW w:w="1339" w:type="dxa"/>
            <w:vAlign w:val="center"/>
          </w:tcPr>
          <w:p w:rsidR="0055022E" w:rsidRPr="00596ADB" w:rsidRDefault="0055022E" w:rsidP="0055022E">
            <w:pPr>
              <w:jc w:val="center"/>
            </w:pPr>
            <w:r w:rsidRPr="00596ADB">
              <w:t>3,054,435</w:t>
            </w:r>
          </w:p>
        </w:tc>
        <w:tc>
          <w:tcPr>
            <w:tcW w:w="907" w:type="dxa"/>
            <w:vAlign w:val="center"/>
          </w:tcPr>
          <w:p w:rsidR="0055022E" w:rsidRPr="00596ADB" w:rsidRDefault="0055022E" w:rsidP="0055022E">
            <w:pPr>
              <w:jc w:val="center"/>
            </w:pPr>
            <w:r w:rsidRPr="00596ADB">
              <w:t>6.7%</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business services</w:t>
            </w:r>
          </w:p>
        </w:tc>
        <w:tc>
          <w:tcPr>
            <w:tcW w:w="1339" w:type="dxa"/>
            <w:noWrap/>
            <w:vAlign w:val="center"/>
            <w:hideMark/>
          </w:tcPr>
          <w:p w:rsidR="0055022E" w:rsidRPr="00F14766" w:rsidRDefault="0055022E" w:rsidP="0055022E">
            <w:pPr>
              <w:jc w:val="center"/>
            </w:pPr>
            <w:r w:rsidRPr="00F14766">
              <w:t>169,395</w:t>
            </w:r>
          </w:p>
        </w:tc>
        <w:tc>
          <w:tcPr>
            <w:tcW w:w="907" w:type="dxa"/>
            <w:noWrap/>
            <w:vAlign w:val="center"/>
            <w:hideMark/>
          </w:tcPr>
          <w:p w:rsidR="0055022E" w:rsidRPr="00F14766" w:rsidRDefault="0055022E" w:rsidP="0055022E">
            <w:pPr>
              <w:jc w:val="center"/>
            </w:pPr>
            <w:r w:rsidRPr="00F14766">
              <w:t>8.0%</w:t>
            </w:r>
          </w:p>
        </w:tc>
        <w:tc>
          <w:tcPr>
            <w:tcW w:w="1247" w:type="dxa"/>
            <w:vAlign w:val="center"/>
          </w:tcPr>
          <w:p w:rsidR="0055022E" w:rsidRPr="00F14766" w:rsidRDefault="0055022E" w:rsidP="0055022E">
            <w:pPr>
              <w:jc w:val="center"/>
            </w:pPr>
            <w:r w:rsidRPr="00F14766">
              <w:t>6.1%</w:t>
            </w:r>
          </w:p>
        </w:tc>
        <w:tc>
          <w:tcPr>
            <w:tcW w:w="1339" w:type="dxa"/>
            <w:vAlign w:val="center"/>
          </w:tcPr>
          <w:p w:rsidR="0055022E" w:rsidRPr="00596ADB" w:rsidRDefault="0055022E" w:rsidP="0055022E">
            <w:pPr>
              <w:jc w:val="center"/>
            </w:pPr>
            <w:r w:rsidRPr="00596ADB">
              <w:t>2,779,856</w:t>
            </w:r>
          </w:p>
        </w:tc>
        <w:tc>
          <w:tcPr>
            <w:tcW w:w="907" w:type="dxa"/>
            <w:vAlign w:val="center"/>
          </w:tcPr>
          <w:p w:rsidR="0055022E" w:rsidRPr="00596ADB" w:rsidRDefault="0055022E" w:rsidP="0055022E">
            <w:pPr>
              <w:jc w:val="center"/>
            </w:pPr>
            <w:r w:rsidRPr="00596ADB">
              <w:t>6.1%</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Other services</w:t>
            </w:r>
          </w:p>
        </w:tc>
        <w:tc>
          <w:tcPr>
            <w:tcW w:w="1339" w:type="dxa"/>
            <w:noWrap/>
            <w:vAlign w:val="center"/>
            <w:hideMark/>
          </w:tcPr>
          <w:p w:rsidR="0055022E" w:rsidRPr="00F14766" w:rsidRDefault="0055022E" w:rsidP="0055022E">
            <w:pPr>
              <w:jc w:val="center"/>
            </w:pPr>
            <w:r w:rsidRPr="00F14766">
              <w:t>41,756</w:t>
            </w:r>
          </w:p>
        </w:tc>
        <w:tc>
          <w:tcPr>
            <w:tcW w:w="907" w:type="dxa"/>
            <w:noWrap/>
            <w:vAlign w:val="center"/>
            <w:hideMark/>
          </w:tcPr>
          <w:p w:rsidR="0055022E" w:rsidRPr="00F14766" w:rsidRDefault="0055022E" w:rsidP="0055022E">
            <w:pPr>
              <w:jc w:val="center"/>
            </w:pPr>
            <w:r w:rsidRPr="00F14766">
              <w:t>2.0%</w:t>
            </w:r>
          </w:p>
        </w:tc>
        <w:tc>
          <w:tcPr>
            <w:tcW w:w="1247" w:type="dxa"/>
            <w:vAlign w:val="center"/>
          </w:tcPr>
          <w:p w:rsidR="0055022E" w:rsidRPr="00F14766" w:rsidRDefault="0055022E" w:rsidP="0055022E">
            <w:pPr>
              <w:jc w:val="center"/>
            </w:pPr>
            <w:r w:rsidRPr="00F14766">
              <w:t>4.8%</w:t>
            </w:r>
          </w:p>
        </w:tc>
        <w:tc>
          <w:tcPr>
            <w:tcW w:w="1339" w:type="dxa"/>
            <w:vAlign w:val="center"/>
          </w:tcPr>
          <w:p w:rsidR="0055022E" w:rsidRPr="00596ADB" w:rsidRDefault="0055022E" w:rsidP="0055022E">
            <w:pPr>
              <w:jc w:val="center"/>
            </w:pPr>
            <w:r w:rsidRPr="00596ADB">
              <w:t>876,403</w:t>
            </w:r>
          </w:p>
        </w:tc>
        <w:tc>
          <w:tcPr>
            <w:tcW w:w="907" w:type="dxa"/>
            <w:vAlign w:val="center"/>
          </w:tcPr>
          <w:p w:rsidR="0055022E" w:rsidRPr="00596ADB" w:rsidRDefault="0055022E" w:rsidP="0055022E">
            <w:pPr>
              <w:jc w:val="center"/>
            </w:pPr>
            <w:r w:rsidRPr="00596ADB">
              <w:t>1.9%</w:t>
            </w:r>
          </w:p>
        </w:tc>
      </w:tr>
      <w:tr w:rsidR="0055022E" w:rsidRPr="00290748" w:rsidTr="0055022E">
        <w:trPr>
          <w:trHeight w:val="300"/>
          <w:jc w:val="center"/>
        </w:trPr>
        <w:tc>
          <w:tcPr>
            <w:tcW w:w="3740" w:type="dxa"/>
            <w:noWrap/>
            <w:vAlign w:val="center"/>
            <w:hideMark/>
          </w:tcPr>
          <w:p w:rsidR="0055022E" w:rsidRPr="00290748" w:rsidRDefault="0055022E" w:rsidP="0055022E">
            <w:pPr>
              <w:rPr>
                <w:rFonts w:cstheme="minorHAnsi"/>
              </w:rPr>
            </w:pPr>
            <w:r w:rsidRPr="00290748">
              <w:rPr>
                <w:rFonts w:cstheme="minorHAnsi"/>
              </w:rPr>
              <w:t>Education, arts, charities, social care</w:t>
            </w:r>
          </w:p>
        </w:tc>
        <w:tc>
          <w:tcPr>
            <w:tcW w:w="1339" w:type="dxa"/>
            <w:noWrap/>
            <w:vAlign w:val="center"/>
            <w:hideMark/>
          </w:tcPr>
          <w:p w:rsidR="0055022E" w:rsidRPr="00F14766" w:rsidRDefault="0055022E" w:rsidP="0055022E">
            <w:pPr>
              <w:jc w:val="center"/>
            </w:pPr>
            <w:r w:rsidRPr="00F14766">
              <w:t>35,619</w:t>
            </w:r>
          </w:p>
        </w:tc>
        <w:tc>
          <w:tcPr>
            <w:tcW w:w="907" w:type="dxa"/>
            <w:noWrap/>
            <w:vAlign w:val="center"/>
            <w:hideMark/>
          </w:tcPr>
          <w:p w:rsidR="0055022E" w:rsidRPr="00F14766" w:rsidRDefault="0055022E" w:rsidP="0055022E">
            <w:pPr>
              <w:jc w:val="center"/>
            </w:pPr>
            <w:r w:rsidRPr="00F14766">
              <w:t>1.7%</w:t>
            </w:r>
          </w:p>
        </w:tc>
        <w:tc>
          <w:tcPr>
            <w:tcW w:w="1247" w:type="dxa"/>
            <w:vAlign w:val="center"/>
          </w:tcPr>
          <w:p w:rsidR="0055022E" w:rsidRPr="00F14766" w:rsidRDefault="0055022E" w:rsidP="0055022E">
            <w:pPr>
              <w:jc w:val="center"/>
            </w:pPr>
            <w:r w:rsidRPr="00F14766">
              <w:t>2.7%</w:t>
            </w:r>
          </w:p>
        </w:tc>
        <w:tc>
          <w:tcPr>
            <w:tcW w:w="1339" w:type="dxa"/>
            <w:vAlign w:val="center"/>
          </w:tcPr>
          <w:p w:rsidR="0055022E" w:rsidRPr="00596ADB" w:rsidRDefault="0055022E" w:rsidP="0055022E">
            <w:pPr>
              <w:jc w:val="center"/>
            </w:pPr>
            <w:r w:rsidRPr="00596ADB">
              <w:t>1,315,213</w:t>
            </w:r>
          </w:p>
        </w:tc>
        <w:tc>
          <w:tcPr>
            <w:tcW w:w="907" w:type="dxa"/>
            <w:vAlign w:val="center"/>
          </w:tcPr>
          <w:p w:rsidR="0055022E" w:rsidRPr="00596ADB" w:rsidRDefault="0055022E" w:rsidP="0055022E">
            <w:pPr>
              <w:jc w:val="center"/>
            </w:pPr>
            <w:r w:rsidRPr="00596ADB">
              <w:t>2.9%</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NON-KI SECTORS</w:t>
            </w:r>
          </w:p>
        </w:tc>
        <w:tc>
          <w:tcPr>
            <w:tcW w:w="1339" w:type="dxa"/>
            <w:noWrap/>
            <w:vAlign w:val="center"/>
            <w:hideMark/>
          </w:tcPr>
          <w:p w:rsidR="0055022E" w:rsidRPr="0055022E" w:rsidRDefault="0055022E" w:rsidP="0055022E">
            <w:pPr>
              <w:jc w:val="center"/>
              <w:rPr>
                <w:i/>
              </w:rPr>
            </w:pPr>
            <w:r w:rsidRPr="0055022E">
              <w:rPr>
                <w:i/>
              </w:rPr>
              <w:t>1,963,491</w:t>
            </w:r>
          </w:p>
        </w:tc>
        <w:tc>
          <w:tcPr>
            <w:tcW w:w="907" w:type="dxa"/>
            <w:noWrap/>
            <w:vAlign w:val="center"/>
            <w:hideMark/>
          </w:tcPr>
          <w:p w:rsidR="0055022E" w:rsidRPr="0055022E" w:rsidRDefault="0055022E" w:rsidP="0055022E">
            <w:pPr>
              <w:jc w:val="center"/>
              <w:rPr>
                <w:i/>
              </w:rPr>
            </w:pPr>
            <w:r w:rsidRPr="0055022E">
              <w:rPr>
                <w:i/>
              </w:rPr>
              <w:t>93.0%</w:t>
            </w:r>
          </w:p>
        </w:tc>
        <w:tc>
          <w:tcPr>
            <w:tcW w:w="1247" w:type="dxa"/>
            <w:vAlign w:val="center"/>
          </w:tcPr>
          <w:p w:rsidR="0055022E" w:rsidRPr="0055022E" w:rsidRDefault="0055022E" w:rsidP="0055022E">
            <w:pPr>
              <w:jc w:val="center"/>
              <w:rPr>
                <w:i/>
              </w:rPr>
            </w:pPr>
            <w:r w:rsidRPr="0055022E">
              <w:rPr>
                <w:i/>
              </w:rPr>
              <w:t>6.3%</w:t>
            </w:r>
          </w:p>
        </w:tc>
        <w:tc>
          <w:tcPr>
            <w:tcW w:w="1339" w:type="dxa"/>
            <w:vAlign w:val="center"/>
          </w:tcPr>
          <w:p w:rsidR="0055022E" w:rsidRPr="0055022E" w:rsidRDefault="0055022E" w:rsidP="0055022E">
            <w:pPr>
              <w:jc w:val="center"/>
              <w:rPr>
                <w:i/>
              </w:rPr>
            </w:pPr>
            <w:r w:rsidRPr="0055022E">
              <w:rPr>
                <w:i/>
              </w:rPr>
              <w:t>31,400,678</w:t>
            </w:r>
          </w:p>
        </w:tc>
        <w:tc>
          <w:tcPr>
            <w:tcW w:w="907" w:type="dxa"/>
            <w:vAlign w:val="center"/>
          </w:tcPr>
          <w:p w:rsidR="0055022E" w:rsidRPr="0055022E" w:rsidRDefault="0055022E" w:rsidP="0055022E">
            <w:pPr>
              <w:jc w:val="center"/>
              <w:rPr>
                <w:i/>
              </w:rPr>
            </w:pPr>
            <w:r w:rsidRPr="0055022E">
              <w:rPr>
                <w:i/>
              </w:rPr>
              <w:t>69.4%</w:t>
            </w:r>
          </w:p>
        </w:tc>
      </w:tr>
      <w:tr w:rsidR="0055022E" w:rsidRPr="0055022E" w:rsidTr="0055022E">
        <w:trPr>
          <w:trHeight w:val="300"/>
          <w:jc w:val="center"/>
        </w:trPr>
        <w:tc>
          <w:tcPr>
            <w:tcW w:w="3740" w:type="dxa"/>
            <w:noWrap/>
            <w:vAlign w:val="center"/>
            <w:hideMark/>
          </w:tcPr>
          <w:p w:rsidR="0055022E" w:rsidRPr="0055022E" w:rsidRDefault="0055022E" w:rsidP="0055022E">
            <w:pPr>
              <w:rPr>
                <w:rFonts w:cstheme="minorHAnsi"/>
                <w:i/>
              </w:rPr>
            </w:pPr>
            <w:r w:rsidRPr="0055022E">
              <w:rPr>
                <w:rFonts w:cstheme="minorHAnsi"/>
                <w:i/>
              </w:rPr>
              <w:t>TOTAL ALL SECTORS</w:t>
            </w:r>
          </w:p>
        </w:tc>
        <w:tc>
          <w:tcPr>
            <w:tcW w:w="1339" w:type="dxa"/>
            <w:noWrap/>
            <w:vAlign w:val="center"/>
            <w:hideMark/>
          </w:tcPr>
          <w:p w:rsidR="0055022E" w:rsidRPr="0055022E" w:rsidRDefault="0055022E" w:rsidP="0055022E">
            <w:pPr>
              <w:jc w:val="center"/>
              <w:rPr>
                <w:i/>
              </w:rPr>
            </w:pPr>
            <w:r w:rsidRPr="0055022E">
              <w:rPr>
                <w:i/>
              </w:rPr>
              <w:t>2,110,357</w:t>
            </w:r>
          </w:p>
        </w:tc>
        <w:tc>
          <w:tcPr>
            <w:tcW w:w="907" w:type="dxa"/>
            <w:noWrap/>
            <w:vAlign w:val="center"/>
            <w:hideMark/>
          </w:tcPr>
          <w:p w:rsidR="0055022E" w:rsidRPr="0055022E" w:rsidRDefault="0055022E" w:rsidP="0055022E">
            <w:pPr>
              <w:jc w:val="center"/>
              <w:rPr>
                <w:i/>
              </w:rPr>
            </w:pPr>
            <w:r w:rsidRPr="0055022E">
              <w:rPr>
                <w:i/>
              </w:rPr>
              <w:t>100.0%</w:t>
            </w:r>
          </w:p>
        </w:tc>
        <w:tc>
          <w:tcPr>
            <w:tcW w:w="1247" w:type="dxa"/>
            <w:vAlign w:val="center"/>
          </w:tcPr>
          <w:p w:rsidR="0055022E" w:rsidRPr="0055022E" w:rsidRDefault="0055022E" w:rsidP="0055022E">
            <w:pPr>
              <w:jc w:val="center"/>
              <w:rPr>
                <w:i/>
              </w:rPr>
            </w:pPr>
            <w:r w:rsidRPr="0055022E">
              <w:rPr>
                <w:i/>
              </w:rPr>
              <w:t>4.7%</w:t>
            </w:r>
          </w:p>
        </w:tc>
        <w:tc>
          <w:tcPr>
            <w:tcW w:w="1339" w:type="dxa"/>
            <w:vAlign w:val="center"/>
          </w:tcPr>
          <w:p w:rsidR="0055022E" w:rsidRPr="0055022E" w:rsidRDefault="0055022E" w:rsidP="0055022E">
            <w:pPr>
              <w:jc w:val="center"/>
              <w:rPr>
                <w:i/>
              </w:rPr>
            </w:pPr>
            <w:r w:rsidRPr="0055022E">
              <w:rPr>
                <w:i/>
              </w:rPr>
              <w:t>45,261,773</w:t>
            </w:r>
          </w:p>
        </w:tc>
        <w:tc>
          <w:tcPr>
            <w:tcW w:w="907" w:type="dxa"/>
            <w:vAlign w:val="center"/>
          </w:tcPr>
          <w:p w:rsidR="0055022E" w:rsidRPr="0055022E" w:rsidRDefault="0055022E" w:rsidP="0055022E">
            <w:pPr>
              <w:jc w:val="center"/>
              <w:rPr>
                <w:i/>
              </w:rPr>
            </w:pPr>
            <w:r w:rsidRPr="0055022E">
              <w:rPr>
                <w:i/>
              </w:rPr>
              <w:t>100.0%</w:t>
            </w:r>
          </w:p>
        </w:tc>
      </w:tr>
    </w:tbl>
    <w:p w:rsidR="00D23D54" w:rsidRDefault="00D23D54"/>
    <w:p w:rsidR="001B3059" w:rsidRDefault="001B3059">
      <w:r>
        <w:t xml:space="preserve">More than 90% of total turnover in the area is generated </w:t>
      </w:r>
      <w:r w:rsidR="000401B7">
        <w:t>in</w:t>
      </w:r>
      <w:r>
        <w:t xml:space="preserve"> the non-KI sectors. The greatest contribution comes from the Wholesale and Retail Distribution sector, which represents 3</w:t>
      </w:r>
      <w:r w:rsidR="007D0456">
        <w:t>3</w:t>
      </w:r>
      <w:r>
        <w:t>.</w:t>
      </w:r>
      <w:r w:rsidR="007D0456">
        <w:t>1</w:t>
      </w:r>
      <w:r>
        <w:t xml:space="preserve">% of total turnover in Fenland and 8.1% of total turnover for the sector in the Combined Authority. Considerable shares of turnover are also </w:t>
      </w:r>
      <w:r w:rsidR="000401B7">
        <w:t>observed</w:t>
      </w:r>
      <w:r>
        <w:t xml:space="preserve"> in </w:t>
      </w:r>
      <w:r w:rsidR="007D0456">
        <w:t xml:space="preserve">Primary (17.2% and 17.9%), </w:t>
      </w:r>
      <w:r>
        <w:t>Construction and Utilities (</w:t>
      </w:r>
      <w:r w:rsidR="007D0456">
        <w:t>15.3</w:t>
      </w:r>
      <w:r>
        <w:t xml:space="preserve">% and </w:t>
      </w:r>
      <w:r w:rsidR="007D0456">
        <w:t>7.5</w:t>
      </w:r>
      <w:r>
        <w:t>%, respectively), and Manufacturing (</w:t>
      </w:r>
      <w:r w:rsidR="007D0456">
        <w:t>8.7</w:t>
      </w:r>
      <w:r>
        <w:t>% and 4.</w:t>
      </w:r>
      <w:r w:rsidR="007D0456">
        <w:t>0</w:t>
      </w:r>
      <w:r>
        <w:t xml:space="preserve">%). Total turnover in the KI sectors accounts for </w:t>
      </w:r>
      <w:r w:rsidR="007D0456">
        <w:t>7.0</w:t>
      </w:r>
      <w:r>
        <w:t>% of the total for the district, compared to a figure of 30.</w:t>
      </w:r>
      <w:r w:rsidR="007D0456">
        <w:t>6</w:t>
      </w:r>
      <w:r>
        <w:t>% for the Combined Authority. The largest share of turnover among KI sectors is generated in High-Tech Manufacturing, whereas rather limited is total turnover generated in Life Science and Healthcare.</w:t>
      </w:r>
    </w:p>
    <w:p w:rsidR="00D23D54" w:rsidRDefault="00D23D54">
      <w:r>
        <w:br w:type="page"/>
      </w:r>
    </w:p>
    <w:p w:rsidR="00D9428C" w:rsidRDefault="00C57C83" w:rsidP="00D9428C">
      <w:r>
        <w:lastRenderedPageBreak/>
        <w:t>Table 3 shows employment and turnover location quotients (LQs) with respect to the Combined Authority, the LEP and the UK for 2015-16.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9406EC">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9406EC">
            <w:pPr>
              <w:jc w:val="center"/>
            </w:pPr>
            <w:r>
              <w:t>LQ</w:t>
            </w:r>
          </w:p>
          <w:p w:rsidR="00D9428C" w:rsidRPr="00D9428C" w:rsidRDefault="00D9428C" w:rsidP="009406EC">
            <w:pPr>
              <w:jc w:val="center"/>
            </w:pPr>
            <w:r w:rsidRPr="00D9428C">
              <w:t>(UK = 1)</w:t>
            </w:r>
          </w:p>
        </w:tc>
      </w:tr>
      <w:tr w:rsidR="00D9428C" w:rsidRPr="00D9428C" w:rsidTr="0055022E">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55022E">
            <w:pPr>
              <w:jc w:val="center"/>
            </w:pPr>
          </w:p>
        </w:tc>
        <w:tc>
          <w:tcPr>
            <w:tcW w:w="1020" w:type="dxa"/>
            <w:tcBorders>
              <w:top w:val="single" w:sz="4" w:space="0" w:color="auto"/>
            </w:tcBorders>
            <w:noWrap/>
            <w:vAlign w:val="center"/>
            <w:hideMark/>
          </w:tcPr>
          <w:p w:rsidR="00D9428C" w:rsidRPr="00D9428C" w:rsidRDefault="00D9428C" w:rsidP="0055022E">
            <w:pPr>
              <w:jc w:val="center"/>
            </w:pPr>
          </w:p>
        </w:tc>
        <w:tc>
          <w:tcPr>
            <w:tcW w:w="964" w:type="dxa"/>
            <w:tcBorders>
              <w:top w:val="single" w:sz="4" w:space="0" w:color="auto"/>
            </w:tcBorders>
            <w:noWrap/>
            <w:vAlign w:val="center"/>
            <w:hideMark/>
          </w:tcPr>
          <w:p w:rsidR="00D9428C" w:rsidRPr="00D9428C" w:rsidRDefault="00D9428C" w:rsidP="0055022E">
            <w:pPr>
              <w:jc w:val="center"/>
            </w:pPr>
          </w:p>
        </w:tc>
        <w:tc>
          <w:tcPr>
            <w:tcW w:w="1134" w:type="dxa"/>
            <w:tcBorders>
              <w:top w:val="single" w:sz="4" w:space="0" w:color="auto"/>
            </w:tcBorders>
            <w:noWrap/>
            <w:vAlign w:val="center"/>
            <w:hideMark/>
          </w:tcPr>
          <w:p w:rsidR="00D9428C" w:rsidRPr="00D9428C" w:rsidRDefault="00D9428C" w:rsidP="0055022E">
            <w:pPr>
              <w:jc w:val="center"/>
            </w:pPr>
          </w:p>
        </w:tc>
        <w:tc>
          <w:tcPr>
            <w:tcW w:w="1020" w:type="dxa"/>
            <w:tcBorders>
              <w:top w:val="single" w:sz="4" w:space="0" w:color="auto"/>
            </w:tcBorders>
            <w:noWrap/>
            <w:vAlign w:val="center"/>
            <w:hideMark/>
          </w:tcPr>
          <w:p w:rsidR="00D9428C" w:rsidRPr="00D9428C" w:rsidRDefault="00D9428C" w:rsidP="0055022E">
            <w:pPr>
              <w:jc w:val="center"/>
            </w:pPr>
          </w:p>
        </w:tc>
        <w:tc>
          <w:tcPr>
            <w:tcW w:w="964" w:type="dxa"/>
            <w:tcBorders>
              <w:top w:val="single" w:sz="4" w:space="0" w:color="auto"/>
            </w:tcBorders>
            <w:noWrap/>
            <w:vAlign w:val="center"/>
            <w:hideMark/>
          </w:tcPr>
          <w:p w:rsidR="00D9428C" w:rsidRPr="00D9428C" w:rsidRDefault="00D9428C" w:rsidP="0055022E">
            <w:pPr>
              <w:jc w:val="center"/>
            </w:pPr>
          </w:p>
        </w:tc>
      </w:tr>
      <w:tr w:rsidR="0055022E" w:rsidRPr="00D9428C" w:rsidTr="0055022E">
        <w:trPr>
          <w:trHeight w:val="300"/>
          <w:jc w:val="center"/>
        </w:trPr>
        <w:tc>
          <w:tcPr>
            <w:tcW w:w="3754" w:type="dxa"/>
            <w:noWrap/>
            <w:vAlign w:val="center"/>
            <w:hideMark/>
          </w:tcPr>
          <w:p w:rsidR="0055022E" w:rsidRPr="00D9428C" w:rsidRDefault="0055022E" w:rsidP="0055022E">
            <w:r w:rsidRPr="00D9428C">
              <w:t>Information Technology and Telecoms</w:t>
            </w:r>
          </w:p>
        </w:tc>
        <w:tc>
          <w:tcPr>
            <w:tcW w:w="1134" w:type="dxa"/>
            <w:noWrap/>
            <w:vAlign w:val="center"/>
            <w:hideMark/>
          </w:tcPr>
          <w:p w:rsidR="0055022E" w:rsidRPr="0030249F" w:rsidRDefault="0055022E" w:rsidP="0055022E">
            <w:pPr>
              <w:jc w:val="center"/>
            </w:pPr>
            <w:r w:rsidRPr="0030249F">
              <w:t>0.24</w:t>
            </w:r>
          </w:p>
        </w:tc>
        <w:tc>
          <w:tcPr>
            <w:tcW w:w="1020" w:type="dxa"/>
            <w:noWrap/>
            <w:vAlign w:val="center"/>
            <w:hideMark/>
          </w:tcPr>
          <w:p w:rsidR="0055022E" w:rsidRPr="0030249F" w:rsidRDefault="0055022E" w:rsidP="0055022E">
            <w:pPr>
              <w:jc w:val="center"/>
            </w:pPr>
            <w:r w:rsidRPr="0030249F">
              <w:t>0.39</w:t>
            </w:r>
          </w:p>
        </w:tc>
        <w:tc>
          <w:tcPr>
            <w:tcW w:w="964" w:type="dxa"/>
            <w:noWrap/>
            <w:vAlign w:val="center"/>
            <w:hideMark/>
          </w:tcPr>
          <w:p w:rsidR="0055022E" w:rsidRPr="0030249F" w:rsidRDefault="0055022E" w:rsidP="0055022E">
            <w:pPr>
              <w:jc w:val="center"/>
            </w:pPr>
            <w:r w:rsidRPr="0030249F">
              <w:t>0.43</w:t>
            </w:r>
          </w:p>
        </w:tc>
        <w:tc>
          <w:tcPr>
            <w:tcW w:w="1134" w:type="dxa"/>
            <w:noWrap/>
            <w:vAlign w:val="center"/>
            <w:hideMark/>
          </w:tcPr>
          <w:p w:rsidR="0055022E" w:rsidRPr="0030249F" w:rsidRDefault="0055022E" w:rsidP="0055022E">
            <w:pPr>
              <w:jc w:val="center"/>
            </w:pPr>
            <w:r w:rsidRPr="0030249F">
              <w:t>0.20</w:t>
            </w:r>
          </w:p>
        </w:tc>
        <w:tc>
          <w:tcPr>
            <w:tcW w:w="1020" w:type="dxa"/>
            <w:noWrap/>
            <w:vAlign w:val="center"/>
            <w:hideMark/>
          </w:tcPr>
          <w:p w:rsidR="0055022E" w:rsidRPr="0030249F" w:rsidRDefault="0055022E" w:rsidP="0055022E">
            <w:pPr>
              <w:jc w:val="center"/>
            </w:pPr>
            <w:r w:rsidRPr="0030249F">
              <w:t>0.23</w:t>
            </w:r>
          </w:p>
        </w:tc>
        <w:tc>
          <w:tcPr>
            <w:tcW w:w="964" w:type="dxa"/>
            <w:noWrap/>
            <w:vAlign w:val="center"/>
            <w:hideMark/>
          </w:tcPr>
          <w:p w:rsidR="0055022E" w:rsidRPr="0030249F" w:rsidRDefault="0055022E" w:rsidP="0055022E">
            <w:pPr>
              <w:jc w:val="center"/>
            </w:pPr>
            <w:r w:rsidRPr="0030249F">
              <w:t>0.29</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Life science and healthcare</w:t>
            </w:r>
          </w:p>
        </w:tc>
        <w:tc>
          <w:tcPr>
            <w:tcW w:w="1134" w:type="dxa"/>
            <w:noWrap/>
            <w:vAlign w:val="center"/>
            <w:hideMark/>
          </w:tcPr>
          <w:p w:rsidR="0055022E" w:rsidRPr="0030249F" w:rsidRDefault="0055022E" w:rsidP="0055022E">
            <w:pPr>
              <w:jc w:val="center"/>
            </w:pPr>
            <w:r w:rsidRPr="0030249F">
              <w:t>0.00</w:t>
            </w:r>
          </w:p>
        </w:tc>
        <w:tc>
          <w:tcPr>
            <w:tcW w:w="1020" w:type="dxa"/>
            <w:noWrap/>
            <w:vAlign w:val="center"/>
            <w:hideMark/>
          </w:tcPr>
          <w:p w:rsidR="0055022E" w:rsidRPr="0030249F" w:rsidRDefault="0055022E" w:rsidP="0055022E">
            <w:pPr>
              <w:jc w:val="center"/>
            </w:pPr>
            <w:r w:rsidRPr="0030249F">
              <w:t>0.01</w:t>
            </w:r>
          </w:p>
        </w:tc>
        <w:tc>
          <w:tcPr>
            <w:tcW w:w="964" w:type="dxa"/>
            <w:noWrap/>
            <w:vAlign w:val="center"/>
            <w:hideMark/>
          </w:tcPr>
          <w:p w:rsidR="0055022E" w:rsidRPr="0030249F" w:rsidRDefault="0055022E" w:rsidP="0055022E">
            <w:pPr>
              <w:jc w:val="center"/>
            </w:pPr>
            <w:r w:rsidRPr="0030249F">
              <w:t>0.01</w:t>
            </w:r>
          </w:p>
        </w:tc>
        <w:tc>
          <w:tcPr>
            <w:tcW w:w="1134" w:type="dxa"/>
            <w:noWrap/>
            <w:vAlign w:val="center"/>
            <w:hideMark/>
          </w:tcPr>
          <w:p w:rsidR="0055022E" w:rsidRPr="0030249F" w:rsidRDefault="0055022E" w:rsidP="0055022E">
            <w:pPr>
              <w:jc w:val="center"/>
            </w:pPr>
            <w:r w:rsidRPr="0030249F">
              <w:t>0.00</w:t>
            </w:r>
          </w:p>
        </w:tc>
        <w:tc>
          <w:tcPr>
            <w:tcW w:w="1020" w:type="dxa"/>
            <w:noWrap/>
            <w:vAlign w:val="center"/>
            <w:hideMark/>
          </w:tcPr>
          <w:p w:rsidR="0055022E" w:rsidRPr="0030249F" w:rsidRDefault="0055022E" w:rsidP="0055022E">
            <w:pPr>
              <w:jc w:val="center"/>
            </w:pPr>
            <w:r w:rsidRPr="0030249F">
              <w:t>0.00</w:t>
            </w:r>
          </w:p>
        </w:tc>
        <w:tc>
          <w:tcPr>
            <w:tcW w:w="964" w:type="dxa"/>
            <w:noWrap/>
            <w:vAlign w:val="center"/>
            <w:hideMark/>
          </w:tcPr>
          <w:p w:rsidR="0055022E" w:rsidRPr="0030249F" w:rsidRDefault="0055022E" w:rsidP="0055022E">
            <w:pPr>
              <w:jc w:val="center"/>
            </w:pPr>
            <w:r w:rsidRPr="0030249F">
              <w:t>0.01</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High-tech manufacturing</w:t>
            </w:r>
          </w:p>
        </w:tc>
        <w:tc>
          <w:tcPr>
            <w:tcW w:w="1134" w:type="dxa"/>
            <w:noWrap/>
            <w:vAlign w:val="center"/>
            <w:hideMark/>
          </w:tcPr>
          <w:p w:rsidR="0055022E" w:rsidRPr="0030249F" w:rsidRDefault="0055022E" w:rsidP="0055022E">
            <w:pPr>
              <w:jc w:val="center"/>
            </w:pPr>
            <w:r w:rsidRPr="0030249F">
              <w:t>0.44</w:t>
            </w:r>
          </w:p>
        </w:tc>
        <w:tc>
          <w:tcPr>
            <w:tcW w:w="1020" w:type="dxa"/>
            <w:noWrap/>
            <w:vAlign w:val="center"/>
            <w:hideMark/>
          </w:tcPr>
          <w:p w:rsidR="0055022E" w:rsidRPr="0030249F" w:rsidRDefault="0055022E" w:rsidP="0055022E">
            <w:pPr>
              <w:jc w:val="center"/>
            </w:pPr>
            <w:r w:rsidRPr="0030249F">
              <w:t>0.52</w:t>
            </w:r>
          </w:p>
        </w:tc>
        <w:tc>
          <w:tcPr>
            <w:tcW w:w="964" w:type="dxa"/>
            <w:noWrap/>
            <w:vAlign w:val="center"/>
            <w:hideMark/>
          </w:tcPr>
          <w:p w:rsidR="0055022E" w:rsidRPr="0030249F" w:rsidRDefault="0055022E" w:rsidP="0055022E">
            <w:pPr>
              <w:jc w:val="center"/>
            </w:pPr>
            <w:r w:rsidRPr="0030249F">
              <w:t>0.92</w:t>
            </w:r>
          </w:p>
        </w:tc>
        <w:tc>
          <w:tcPr>
            <w:tcW w:w="1134" w:type="dxa"/>
            <w:noWrap/>
            <w:vAlign w:val="center"/>
            <w:hideMark/>
          </w:tcPr>
          <w:p w:rsidR="0055022E" w:rsidRPr="0030249F" w:rsidRDefault="0055022E" w:rsidP="0055022E">
            <w:pPr>
              <w:jc w:val="center"/>
            </w:pPr>
            <w:r w:rsidRPr="0030249F">
              <w:t>0.41</w:t>
            </w:r>
          </w:p>
        </w:tc>
        <w:tc>
          <w:tcPr>
            <w:tcW w:w="1020" w:type="dxa"/>
            <w:noWrap/>
            <w:vAlign w:val="center"/>
            <w:hideMark/>
          </w:tcPr>
          <w:p w:rsidR="0055022E" w:rsidRPr="0030249F" w:rsidRDefault="0055022E" w:rsidP="0055022E">
            <w:pPr>
              <w:jc w:val="center"/>
            </w:pPr>
            <w:r w:rsidRPr="0030249F">
              <w:t>0.40</w:t>
            </w:r>
          </w:p>
        </w:tc>
        <w:tc>
          <w:tcPr>
            <w:tcW w:w="964" w:type="dxa"/>
            <w:noWrap/>
            <w:vAlign w:val="center"/>
            <w:hideMark/>
          </w:tcPr>
          <w:p w:rsidR="0055022E" w:rsidRPr="0030249F" w:rsidRDefault="0055022E" w:rsidP="0055022E">
            <w:pPr>
              <w:jc w:val="center"/>
            </w:pPr>
            <w:r w:rsidRPr="0030249F">
              <w:t>0.88</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Knowledge intensive services</w:t>
            </w:r>
          </w:p>
        </w:tc>
        <w:tc>
          <w:tcPr>
            <w:tcW w:w="1134" w:type="dxa"/>
            <w:noWrap/>
            <w:vAlign w:val="center"/>
            <w:hideMark/>
          </w:tcPr>
          <w:p w:rsidR="0055022E" w:rsidRPr="0030249F" w:rsidRDefault="0055022E" w:rsidP="0055022E">
            <w:pPr>
              <w:jc w:val="center"/>
            </w:pPr>
            <w:r w:rsidRPr="0030249F">
              <w:t>0.21</w:t>
            </w:r>
          </w:p>
        </w:tc>
        <w:tc>
          <w:tcPr>
            <w:tcW w:w="1020" w:type="dxa"/>
            <w:noWrap/>
            <w:vAlign w:val="center"/>
            <w:hideMark/>
          </w:tcPr>
          <w:p w:rsidR="0055022E" w:rsidRPr="0030249F" w:rsidRDefault="0055022E" w:rsidP="0055022E">
            <w:pPr>
              <w:jc w:val="center"/>
            </w:pPr>
            <w:r w:rsidRPr="0030249F">
              <w:t>0.36</w:t>
            </w:r>
          </w:p>
        </w:tc>
        <w:tc>
          <w:tcPr>
            <w:tcW w:w="964" w:type="dxa"/>
            <w:noWrap/>
            <w:vAlign w:val="center"/>
            <w:hideMark/>
          </w:tcPr>
          <w:p w:rsidR="0055022E" w:rsidRPr="0030249F" w:rsidRDefault="0055022E" w:rsidP="0055022E">
            <w:pPr>
              <w:jc w:val="center"/>
            </w:pPr>
            <w:r w:rsidRPr="0030249F">
              <w:t>0.47</w:t>
            </w:r>
          </w:p>
        </w:tc>
        <w:tc>
          <w:tcPr>
            <w:tcW w:w="1134" w:type="dxa"/>
            <w:noWrap/>
            <w:vAlign w:val="center"/>
            <w:hideMark/>
          </w:tcPr>
          <w:p w:rsidR="0055022E" w:rsidRPr="0030249F" w:rsidRDefault="0055022E" w:rsidP="0055022E">
            <w:pPr>
              <w:jc w:val="center"/>
            </w:pPr>
            <w:r w:rsidRPr="0030249F">
              <w:t>0.18</w:t>
            </w:r>
          </w:p>
        </w:tc>
        <w:tc>
          <w:tcPr>
            <w:tcW w:w="1020" w:type="dxa"/>
            <w:noWrap/>
            <w:vAlign w:val="center"/>
            <w:hideMark/>
          </w:tcPr>
          <w:p w:rsidR="0055022E" w:rsidRPr="0030249F" w:rsidRDefault="0055022E" w:rsidP="0055022E">
            <w:pPr>
              <w:jc w:val="center"/>
            </w:pPr>
            <w:r w:rsidRPr="0030249F">
              <w:t>0.32</w:t>
            </w:r>
          </w:p>
        </w:tc>
        <w:tc>
          <w:tcPr>
            <w:tcW w:w="964" w:type="dxa"/>
            <w:noWrap/>
            <w:vAlign w:val="center"/>
            <w:hideMark/>
          </w:tcPr>
          <w:p w:rsidR="0055022E" w:rsidRPr="0030249F" w:rsidRDefault="0055022E" w:rsidP="0055022E">
            <w:pPr>
              <w:jc w:val="center"/>
            </w:pPr>
            <w:r w:rsidRPr="0030249F">
              <w:t>0.38</w:t>
            </w:r>
          </w:p>
        </w:tc>
      </w:tr>
      <w:tr w:rsidR="0055022E" w:rsidRPr="0055022E" w:rsidTr="0055022E">
        <w:trPr>
          <w:trHeight w:val="300"/>
          <w:jc w:val="center"/>
        </w:trPr>
        <w:tc>
          <w:tcPr>
            <w:tcW w:w="3754" w:type="dxa"/>
            <w:noWrap/>
            <w:vAlign w:val="center"/>
            <w:hideMark/>
          </w:tcPr>
          <w:p w:rsidR="0055022E" w:rsidRPr="0055022E" w:rsidRDefault="0055022E" w:rsidP="0055022E">
            <w:pPr>
              <w:rPr>
                <w:i/>
              </w:rPr>
            </w:pPr>
            <w:r w:rsidRPr="0055022E">
              <w:rPr>
                <w:i/>
              </w:rPr>
              <w:t>TOTAL KI SECTORS</w:t>
            </w:r>
          </w:p>
        </w:tc>
        <w:tc>
          <w:tcPr>
            <w:tcW w:w="1134" w:type="dxa"/>
            <w:noWrap/>
            <w:vAlign w:val="center"/>
            <w:hideMark/>
          </w:tcPr>
          <w:p w:rsidR="0055022E" w:rsidRPr="0055022E" w:rsidRDefault="0055022E" w:rsidP="0055022E">
            <w:pPr>
              <w:jc w:val="center"/>
              <w:rPr>
                <w:i/>
              </w:rPr>
            </w:pPr>
            <w:r w:rsidRPr="0055022E">
              <w:rPr>
                <w:i/>
              </w:rPr>
              <w:t>0.26</w:t>
            </w:r>
          </w:p>
        </w:tc>
        <w:tc>
          <w:tcPr>
            <w:tcW w:w="1020" w:type="dxa"/>
            <w:noWrap/>
            <w:vAlign w:val="center"/>
            <w:hideMark/>
          </w:tcPr>
          <w:p w:rsidR="0055022E" w:rsidRPr="0055022E" w:rsidRDefault="0055022E" w:rsidP="0055022E">
            <w:pPr>
              <w:jc w:val="center"/>
              <w:rPr>
                <w:i/>
              </w:rPr>
            </w:pPr>
            <w:r w:rsidRPr="0055022E">
              <w:rPr>
                <w:i/>
              </w:rPr>
              <w:t>0.40</w:t>
            </w:r>
          </w:p>
        </w:tc>
        <w:tc>
          <w:tcPr>
            <w:tcW w:w="964" w:type="dxa"/>
            <w:noWrap/>
            <w:vAlign w:val="center"/>
            <w:hideMark/>
          </w:tcPr>
          <w:p w:rsidR="0055022E" w:rsidRPr="0055022E" w:rsidRDefault="0055022E" w:rsidP="0055022E">
            <w:pPr>
              <w:jc w:val="center"/>
              <w:rPr>
                <w:i/>
              </w:rPr>
            </w:pPr>
            <w:r w:rsidRPr="0055022E">
              <w:rPr>
                <w:i/>
              </w:rPr>
              <w:t>0.56</w:t>
            </w:r>
          </w:p>
        </w:tc>
        <w:tc>
          <w:tcPr>
            <w:tcW w:w="1134" w:type="dxa"/>
            <w:noWrap/>
            <w:vAlign w:val="center"/>
            <w:hideMark/>
          </w:tcPr>
          <w:p w:rsidR="0055022E" w:rsidRPr="0055022E" w:rsidRDefault="0055022E" w:rsidP="0055022E">
            <w:pPr>
              <w:jc w:val="center"/>
              <w:rPr>
                <w:i/>
              </w:rPr>
            </w:pPr>
            <w:r w:rsidRPr="0055022E">
              <w:rPr>
                <w:i/>
              </w:rPr>
              <w:t>0.24</w:t>
            </w:r>
          </w:p>
        </w:tc>
        <w:tc>
          <w:tcPr>
            <w:tcW w:w="1020" w:type="dxa"/>
            <w:noWrap/>
            <w:vAlign w:val="center"/>
            <w:hideMark/>
          </w:tcPr>
          <w:p w:rsidR="0055022E" w:rsidRPr="0055022E" w:rsidRDefault="0055022E" w:rsidP="0055022E">
            <w:pPr>
              <w:jc w:val="center"/>
              <w:rPr>
                <w:i/>
              </w:rPr>
            </w:pPr>
            <w:r w:rsidRPr="0055022E">
              <w:rPr>
                <w:i/>
              </w:rPr>
              <w:t>0.27</w:t>
            </w:r>
          </w:p>
        </w:tc>
        <w:tc>
          <w:tcPr>
            <w:tcW w:w="964" w:type="dxa"/>
            <w:noWrap/>
            <w:vAlign w:val="center"/>
            <w:hideMark/>
          </w:tcPr>
          <w:p w:rsidR="0055022E" w:rsidRPr="0055022E" w:rsidRDefault="0055022E" w:rsidP="0055022E">
            <w:pPr>
              <w:jc w:val="center"/>
              <w:rPr>
                <w:i/>
              </w:rPr>
            </w:pPr>
            <w:r w:rsidRPr="0055022E">
              <w:rPr>
                <w:i/>
              </w:rPr>
              <w:t>0.50</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OTHER SECTORS</w:t>
            </w:r>
          </w:p>
        </w:tc>
        <w:tc>
          <w:tcPr>
            <w:tcW w:w="1134" w:type="dxa"/>
            <w:noWrap/>
            <w:vAlign w:val="center"/>
            <w:hideMark/>
          </w:tcPr>
          <w:p w:rsidR="0055022E" w:rsidRPr="0030249F" w:rsidRDefault="0055022E" w:rsidP="0055022E">
            <w:pPr>
              <w:jc w:val="center"/>
            </w:pPr>
          </w:p>
        </w:tc>
        <w:tc>
          <w:tcPr>
            <w:tcW w:w="1020" w:type="dxa"/>
            <w:noWrap/>
            <w:vAlign w:val="center"/>
            <w:hideMark/>
          </w:tcPr>
          <w:p w:rsidR="0055022E" w:rsidRPr="0030249F" w:rsidRDefault="0055022E" w:rsidP="0055022E">
            <w:pPr>
              <w:jc w:val="center"/>
            </w:pPr>
          </w:p>
        </w:tc>
        <w:tc>
          <w:tcPr>
            <w:tcW w:w="964" w:type="dxa"/>
            <w:noWrap/>
            <w:vAlign w:val="center"/>
            <w:hideMark/>
          </w:tcPr>
          <w:p w:rsidR="0055022E" w:rsidRPr="0030249F" w:rsidRDefault="0055022E" w:rsidP="0055022E">
            <w:pPr>
              <w:jc w:val="center"/>
            </w:pPr>
          </w:p>
        </w:tc>
        <w:tc>
          <w:tcPr>
            <w:tcW w:w="1134" w:type="dxa"/>
            <w:noWrap/>
            <w:vAlign w:val="center"/>
            <w:hideMark/>
          </w:tcPr>
          <w:p w:rsidR="0055022E" w:rsidRPr="0030249F" w:rsidRDefault="0055022E" w:rsidP="0055022E">
            <w:pPr>
              <w:jc w:val="center"/>
            </w:pPr>
          </w:p>
        </w:tc>
        <w:tc>
          <w:tcPr>
            <w:tcW w:w="1020" w:type="dxa"/>
            <w:noWrap/>
            <w:vAlign w:val="center"/>
            <w:hideMark/>
          </w:tcPr>
          <w:p w:rsidR="0055022E" w:rsidRPr="0030249F" w:rsidRDefault="0055022E" w:rsidP="0055022E">
            <w:pPr>
              <w:jc w:val="center"/>
            </w:pPr>
          </w:p>
        </w:tc>
        <w:tc>
          <w:tcPr>
            <w:tcW w:w="964" w:type="dxa"/>
            <w:noWrap/>
            <w:vAlign w:val="center"/>
            <w:hideMark/>
          </w:tcPr>
          <w:p w:rsidR="0055022E" w:rsidRPr="0030249F" w:rsidRDefault="0055022E" w:rsidP="0055022E">
            <w:pPr>
              <w:jc w:val="center"/>
            </w:pPr>
          </w:p>
        </w:tc>
      </w:tr>
      <w:tr w:rsidR="0055022E" w:rsidRPr="00D9428C" w:rsidTr="0055022E">
        <w:trPr>
          <w:trHeight w:val="300"/>
          <w:jc w:val="center"/>
        </w:trPr>
        <w:tc>
          <w:tcPr>
            <w:tcW w:w="3754" w:type="dxa"/>
            <w:noWrap/>
            <w:vAlign w:val="center"/>
            <w:hideMark/>
          </w:tcPr>
          <w:p w:rsidR="0055022E" w:rsidRPr="00D9428C" w:rsidRDefault="0055022E" w:rsidP="0055022E">
            <w:r w:rsidRPr="00D9428C">
              <w:t>Primary</w:t>
            </w:r>
          </w:p>
        </w:tc>
        <w:tc>
          <w:tcPr>
            <w:tcW w:w="1134" w:type="dxa"/>
            <w:noWrap/>
            <w:vAlign w:val="center"/>
            <w:hideMark/>
          </w:tcPr>
          <w:p w:rsidR="0055022E" w:rsidRPr="0030249F" w:rsidRDefault="0055022E" w:rsidP="0055022E">
            <w:pPr>
              <w:jc w:val="center"/>
            </w:pPr>
            <w:r w:rsidRPr="0030249F">
              <w:t>4.52</w:t>
            </w:r>
          </w:p>
        </w:tc>
        <w:tc>
          <w:tcPr>
            <w:tcW w:w="1020" w:type="dxa"/>
            <w:noWrap/>
            <w:vAlign w:val="center"/>
            <w:hideMark/>
          </w:tcPr>
          <w:p w:rsidR="0055022E" w:rsidRPr="0030249F" w:rsidRDefault="0055022E" w:rsidP="0055022E">
            <w:pPr>
              <w:jc w:val="center"/>
            </w:pPr>
            <w:r w:rsidRPr="0030249F">
              <w:t>4.83</w:t>
            </w:r>
          </w:p>
        </w:tc>
        <w:tc>
          <w:tcPr>
            <w:tcW w:w="964" w:type="dxa"/>
            <w:noWrap/>
            <w:vAlign w:val="center"/>
            <w:hideMark/>
          </w:tcPr>
          <w:p w:rsidR="0055022E" w:rsidRPr="0030249F" w:rsidRDefault="0055022E" w:rsidP="0055022E">
            <w:pPr>
              <w:jc w:val="center"/>
            </w:pPr>
            <w:r w:rsidRPr="0030249F">
              <w:t>5.31</w:t>
            </w:r>
          </w:p>
        </w:tc>
        <w:tc>
          <w:tcPr>
            <w:tcW w:w="1134" w:type="dxa"/>
            <w:noWrap/>
            <w:vAlign w:val="center"/>
            <w:hideMark/>
          </w:tcPr>
          <w:p w:rsidR="0055022E" w:rsidRPr="0030249F" w:rsidRDefault="0055022E" w:rsidP="0055022E">
            <w:pPr>
              <w:jc w:val="center"/>
            </w:pPr>
            <w:r w:rsidRPr="0030249F">
              <w:t>3.81</w:t>
            </w:r>
          </w:p>
        </w:tc>
        <w:tc>
          <w:tcPr>
            <w:tcW w:w="1020" w:type="dxa"/>
            <w:noWrap/>
            <w:vAlign w:val="center"/>
            <w:hideMark/>
          </w:tcPr>
          <w:p w:rsidR="0055022E" w:rsidRPr="0030249F" w:rsidRDefault="0055022E" w:rsidP="0055022E">
            <w:pPr>
              <w:jc w:val="center"/>
            </w:pPr>
            <w:r w:rsidRPr="0030249F">
              <w:t>3.72</w:t>
            </w:r>
          </w:p>
        </w:tc>
        <w:tc>
          <w:tcPr>
            <w:tcW w:w="964" w:type="dxa"/>
            <w:noWrap/>
            <w:vAlign w:val="center"/>
            <w:hideMark/>
          </w:tcPr>
          <w:p w:rsidR="0055022E" w:rsidRPr="0030249F" w:rsidRDefault="0055022E" w:rsidP="0055022E">
            <w:pPr>
              <w:jc w:val="center"/>
            </w:pPr>
            <w:r w:rsidRPr="0030249F">
              <w:t>1.41</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Manufacturing</w:t>
            </w:r>
          </w:p>
        </w:tc>
        <w:tc>
          <w:tcPr>
            <w:tcW w:w="1134" w:type="dxa"/>
            <w:noWrap/>
            <w:vAlign w:val="center"/>
            <w:hideMark/>
          </w:tcPr>
          <w:p w:rsidR="0055022E" w:rsidRPr="0030249F" w:rsidRDefault="0055022E" w:rsidP="0055022E">
            <w:pPr>
              <w:jc w:val="center"/>
            </w:pPr>
            <w:r w:rsidRPr="0030249F">
              <w:t>1.59</w:t>
            </w:r>
          </w:p>
        </w:tc>
        <w:tc>
          <w:tcPr>
            <w:tcW w:w="1020" w:type="dxa"/>
            <w:noWrap/>
            <w:vAlign w:val="center"/>
            <w:hideMark/>
          </w:tcPr>
          <w:p w:rsidR="0055022E" w:rsidRPr="0030249F" w:rsidRDefault="0055022E" w:rsidP="0055022E">
            <w:pPr>
              <w:jc w:val="center"/>
            </w:pPr>
            <w:r w:rsidRPr="0030249F">
              <w:t>1.30</w:t>
            </w:r>
          </w:p>
        </w:tc>
        <w:tc>
          <w:tcPr>
            <w:tcW w:w="964" w:type="dxa"/>
            <w:noWrap/>
            <w:vAlign w:val="center"/>
            <w:hideMark/>
          </w:tcPr>
          <w:p w:rsidR="0055022E" w:rsidRPr="0030249F" w:rsidRDefault="0055022E" w:rsidP="0055022E">
            <w:pPr>
              <w:jc w:val="center"/>
            </w:pPr>
            <w:r w:rsidRPr="0030249F">
              <w:t>1.38</w:t>
            </w:r>
          </w:p>
        </w:tc>
        <w:tc>
          <w:tcPr>
            <w:tcW w:w="1134" w:type="dxa"/>
            <w:noWrap/>
            <w:vAlign w:val="center"/>
            <w:hideMark/>
          </w:tcPr>
          <w:p w:rsidR="0055022E" w:rsidRPr="0030249F" w:rsidRDefault="0055022E" w:rsidP="0055022E">
            <w:pPr>
              <w:jc w:val="center"/>
            </w:pPr>
            <w:r w:rsidRPr="0030249F">
              <w:t>0.79</w:t>
            </w:r>
          </w:p>
        </w:tc>
        <w:tc>
          <w:tcPr>
            <w:tcW w:w="1020" w:type="dxa"/>
            <w:noWrap/>
            <w:vAlign w:val="center"/>
            <w:hideMark/>
          </w:tcPr>
          <w:p w:rsidR="0055022E" w:rsidRPr="0030249F" w:rsidRDefault="0055022E" w:rsidP="0055022E">
            <w:pPr>
              <w:jc w:val="center"/>
            </w:pPr>
            <w:r w:rsidRPr="0030249F">
              <w:t>0.66</w:t>
            </w:r>
          </w:p>
        </w:tc>
        <w:tc>
          <w:tcPr>
            <w:tcW w:w="964" w:type="dxa"/>
            <w:noWrap/>
            <w:vAlign w:val="center"/>
            <w:hideMark/>
          </w:tcPr>
          <w:p w:rsidR="0055022E" w:rsidRPr="0030249F" w:rsidRDefault="0055022E" w:rsidP="0055022E">
            <w:pPr>
              <w:jc w:val="center"/>
            </w:pPr>
            <w:r w:rsidRPr="0030249F">
              <w:t>0.97</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Wholesale and retail distribution</w:t>
            </w:r>
          </w:p>
        </w:tc>
        <w:tc>
          <w:tcPr>
            <w:tcW w:w="1134" w:type="dxa"/>
            <w:noWrap/>
            <w:vAlign w:val="center"/>
            <w:hideMark/>
          </w:tcPr>
          <w:p w:rsidR="0055022E" w:rsidRPr="0030249F" w:rsidRDefault="0055022E" w:rsidP="0055022E">
            <w:pPr>
              <w:jc w:val="center"/>
            </w:pPr>
            <w:r w:rsidRPr="0030249F">
              <w:t>1.64</w:t>
            </w:r>
          </w:p>
        </w:tc>
        <w:tc>
          <w:tcPr>
            <w:tcW w:w="1020" w:type="dxa"/>
            <w:noWrap/>
            <w:vAlign w:val="center"/>
            <w:hideMark/>
          </w:tcPr>
          <w:p w:rsidR="0055022E" w:rsidRPr="0030249F" w:rsidRDefault="0055022E" w:rsidP="0055022E">
            <w:pPr>
              <w:jc w:val="center"/>
            </w:pPr>
            <w:r w:rsidRPr="0030249F">
              <w:t>1.82</w:t>
            </w:r>
          </w:p>
        </w:tc>
        <w:tc>
          <w:tcPr>
            <w:tcW w:w="964" w:type="dxa"/>
            <w:noWrap/>
            <w:vAlign w:val="center"/>
            <w:hideMark/>
          </w:tcPr>
          <w:p w:rsidR="0055022E" w:rsidRPr="0030249F" w:rsidRDefault="0055022E" w:rsidP="0055022E">
            <w:pPr>
              <w:jc w:val="center"/>
            </w:pPr>
            <w:r w:rsidRPr="0030249F">
              <w:t>0.92</w:t>
            </w:r>
          </w:p>
        </w:tc>
        <w:tc>
          <w:tcPr>
            <w:tcW w:w="1134" w:type="dxa"/>
            <w:noWrap/>
            <w:vAlign w:val="center"/>
            <w:hideMark/>
          </w:tcPr>
          <w:p w:rsidR="0055022E" w:rsidRPr="0030249F" w:rsidRDefault="0055022E" w:rsidP="0055022E">
            <w:pPr>
              <w:jc w:val="center"/>
            </w:pPr>
            <w:r w:rsidRPr="0030249F">
              <w:t>2.04</w:t>
            </w:r>
          </w:p>
        </w:tc>
        <w:tc>
          <w:tcPr>
            <w:tcW w:w="1020" w:type="dxa"/>
            <w:noWrap/>
            <w:vAlign w:val="center"/>
            <w:hideMark/>
          </w:tcPr>
          <w:p w:rsidR="0055022E" w:rsidRPr="0030249F" w:rsidRDefault="0055022E" w:rsidP="0055022E">
            <w:pPr>
              <w:jc w:val="center"/>
            </w:pPr>
            <w:r w:rsidRPr="0030249F">
              <w:t>2.25</w:t>
            </w:r>
          </w:p>
        </w:tc>
        <w:tc>
          <w:tcPr>
            <w:tcW w:w="964" w:type="dxa"/>
            <w:noWrap/>
            <w:vAlign w:val="center"/>
            <w:hideMark/>
          </w:tcPr>
          <w:p w:rsidR="0055022E" w:rsidRPr="0030249F" w:rsidRDefault="0055022E" w:rsidP="0055022E">
            <w:pPr>
              <w:jc w:val="center"/>
            </w:pPr>
            <w:r w:rsidRPr="0030249F">
              <w:t>1.86</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Construction and utilities</w:t>
            </w:r>
          </w:p>
        </w:tc>
        <w:tc>
          <w:tcPr>
            <w:tcW w:w="1134" w:type="dxa"/>
            <w:noWrap/>
            <w:vAlign w:val="center"/>
            <w:hideMark/>
          </w:tcPr>
          <w:p w:rsidR="0055022E" w:rsidRPr="0030249F" w:rsidRDefault="0055022E" w:rsidP="0055022E">
            <w:pPr>
              <w:jc w:val="center"/>
            </w:pPr>
            <w:r w:rsidRPr="0030249F">
              <w:t>1.31</w:t>
            </w:r>
          </w:p>
        </w:tc>
        <w:tc>
          <w:tcPr>
            <w:tcW w:w="1020" w:type="dxa"/>
            <w:noWrap/>
            <w:vAlign w:val="center"/>
            <w:hideMark/>
          </w:tcPr>
          <w:p w:rsidR="0055022E" w:rsidRPr="0030249F" w:rsidRDefault="0055022E" w:rsidP="0055022E">
            <w:pPr>
              <w:jc w:val="center"/>
            </w:pPr>
            <w:r w:rsidRPr="0030249F">
              <w:t>1.61</w:t>
            </w:r>
          </w:p>
        </w:tc>
        <w:tc>
          <w:tcPr>
            <w:tcW w:w="964" w:type="dxa"/>
            <w:noWrap/>
            <w:vAlign w:val="center"/>
            <w:hideMark/>
          </w:tcPr>
          <w:p w:rsidR="0055022E" w:rsidRPr="0030249F" w:rsidRDefault="0055022E" w:rsidP="0055022E">
            <w:pPr>
              <w:jc w:val="center"/>
            </w:pPr>
            <w:r w:rsidRPr="0030249F">
              <w:t>2.44</w:t>
            </w:r>
          </w:p>
        </w:tc>
        <w:tc>
          <w:tcPr>
            <w:tcW w:w="1134" w:type="dxa"/>
            <w:noWrap/>
            <w:vAlign w:val="center"/>
            <w:hideMark/>
          </w:tcPr>
          <w:p w:rsidR="0055022E" w:rsidRPr="0030249F" w:rsidRDefault="0055022E" w:rsidP="0055022E">
            <w:pPr>
              <w:jc w:val="center"/>
            </w:pPr>
            <w:r w:rsidRPr="0030249F">
              <w:t>1.44</w:t>
            </w:r>
          </w:p>
        </w:tc>
        <w:tc>
          <w:tcPr>
            <w:tcW w:w="1020" w:type="dxa"/>
            <w:noWrap/>
            <w:vAlign w:val="center"/>
            <w:hideMark/>
          </w:tcPr>
          <w:p w:rsidR="0055022E" w:rsidRPr="0030249F" w:rsidRDefault="0055022E" w:rsidP="0055022E">
            <w:pPr>
              <w:jc w:val="center"/>
            </w:pPr>
            <w:r w:rsidRPr="0030249F">
              <w:t>1.07</w:t>
            </w:r>
          </w:p>
        </w:tc>
        <w:tc>
          <w:tcPr>
            <w:tcW w:w="964" w:type="dxa"/>
            <w:noWrap/>
            <w:vAlign w:val="center"/>
            <w:hideMark/>
          </w:tcPr>
          <w:p w:rsidR="0055022E" w:rsidRPr="0030249F" w:rsidRDefault="0055022E" w:rsidP="0055022E">
            <w:pPr>
              <w:jc w:val="center"/>
            </w:pPr>
            <w:r w:rsidRPr="0030249F">
              <w:t>1.08</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Transport and travel</w:t>
            </w:r>
          </w:p>
        </w:tc>
        <w:tc>
          <w:tcPr>
            <w:tcW w:w="1134" w:type="dxa"/>
            <w:noWrap/>
            <w:vAlign w:val="center"/>
            <w:hideMark/>
          </w:tcPr>
          <w:p w:rsidR="0055022E" w:rsidRPr="0030249F" w:rsidRDefault="0055022E" w:rsidP="0055022E">
            <w:pPr>
              <w:jc w:val="center"/>
            </w:pPr>
            <w:r w:rsidRPr="0030249F">
              <w:t>1.20</w:t>
            </w:r>
          </w:p>
        </w:tc>
        <w:tc>
          <w:tcPr>
            <w:tcW w:w="1020" w:type="dxa"/>
            <w:noWrap/>
            <w:vAlign w:val="center"/>
            <w:hideMark/>
          </w:tcPr>
          <w:p w:rsidR="0055022E" w:rsidRPr="0030249F" w:rsidRDefault="0055022E" w:rsidP="0055022E">
            <w:pPr>
              <w:jc w:val="center"/>
            </w:pPr>
            <w:r w:rsidRPr="0030249F">
              <w:t>1.02</w:t>
            </w:r>
          </w:p>
        </w:tc>
        <w:tc>
          <w:tcPr>
            <w:tcW w:w="964" w:type="dxa"/>
            <w:noWrap/>
            <w:vAlign w:val="center"/>
            <w:hideMark/>
          </w:tcPr>
          <w:p w:rsidR="0055022E" w:rsidRPr="0030249F" w:rsidRDefault="0055022E" w:rsidP="0055022E">
            <w:pPr>
              <w:jc w:val="center"/>
            </w:pPr>
            <w:r w:rsidRPr="0030249F">
              <w:t>0.71</w:t>
            </w:r>
          </w:p>
        </w:tc>
        <w:tc>
          <w:tcPr>
            <w:tcW w:w="1134" w:type="dxa"/>
            <w:noWrap/>
            <w:vAlign w:val="center"/>
            <w:hideMark/>
          </w:tcPr>
          <w:p w:rsidR="0055022E" w:rsidRPr="0030249F" w:rsidRDefault="0055022E" w:rsidP="0055022E">
            <w:pPr>
              <w:jc w:val="center"/>
            </w:pPr>
            <w:r w:rsidRPr="0030249F">
              <w:t>0.46</w:t>
            </w:r>
          </w:p>
        </w:tc>
        <w:tc>
          <w:tcPr>
            <w:tcW w:w="1020" w:type="dxa"/>
            <w:noWrap/>
            <w:vAlign w:val="center"/>
            <w:hideMark/>
          </w:tcPr>
          <w:p w:rsidR="0055022E" w:rsidRPr="0030249F" w:rsidRDefault="0055022E" w:rsidP="0055022E">
            <w:pPr>
              <w:jc w:val="center"/>
            </w:pPr>
            <w:r w:rsidRPr="0030249F">
              <w:t>0.65</w:t>
            </w:r>
          </w:p>
        </w:tc>
        <w:tc>
          <w:tcPr>
            <w:tcW w:w="964" w:type="dxa"/>
            <w:noWrap/>
            <w:vAlign w:val="center"/>
            <w:hideMark/>
          </w:tcPr>
          <w:p w:rsidR="0055022E" w:rsidRPr="0030249F" w:rsidRDefault="0055022E" w:rsidP="0055022E">
            <w:pPr>
              <w:jc w:val="center"/>
            </w:pPr>
            <w:r w:rsidRPr="0030249F">
              <w:t>0.84</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Property and finance</w:t>
            </w:r>
          </w:p>
        </w:tc>
        <w:tc>
          <w:tcPr>
            <w:tcW w:w="1134" w:type="dxa"/>
            <w:noWrap/>
            <w:vAlign w:val="center"/>
            <w:hideMark/>
          </w:tcPr>
          <w:p w:rsidR="0055022E" w:rsidRPr="0030249F" w:rsidRDefault="0055022E" w:rsidP="0055022E">
            <w:pPr>
              <w:jc w:val="center"/>
            </w:pPr>
            <w:r w:rsidRPr="0030249F">
              <w:t>0.34</w:t>
            </w:r>
          </w:p>
        </w:tc>
        <w:tc>
          <w:tcPr>
            <w:tcW w:w="1020" w:type="dxa"/>
            <w:noWrap/>
            <w:vAlign w:val="center"/>
            <w:hideMark/>
          </w:tcPr>
          <w:p w:rsidR="0055022E" w:rsidRPr="0030249F" w:rsidRDefault="0055022E" w:rsidP="0055022E">
            <w:pPr>
              <w:jc w:val="center"/>
            </w:pPr>
            <w:r w:rsidRPr="0030249F">
              <w:t>0.54</w:t>
            </w:r>
          </w:p>
        </w:tc>
        <w:tc>
          <w:tcPr>
            <w:tcW w:w="964" w:type="dxa"/>
            <w:noWrap/>
            <w:vAlign w:val="center"/>
            <w:hideMark/>
          </w:tcPr>
          <w:p w:rsidR="0055022E" w:rsidRPr="0030249F" w:rsidRDefault="0055022E" w:rsidP="0055022E">
            <w:pPr>
              <w:jc w:val="center"/>
            </w:pPr>
            <w:r w:rsidRPr="0030249F">
              <w:t>0.39</w:t>
            </w:r>
          </w:p>
        </w:tc>
        <w:tc>
          <w:tcPr>
            <w:tcW w:w="1134" w:type="dxa"/>
            <w:noWrap/>
            <w:vAlign w:val="center"/>
            <w:hideMark/>
          </w:tcPr>
          <w:p w:rsidR="0055022E" w:rsidRPr="0030249F" w:rsidRDefault="0055022E" w:rsidP="0055022E">
            <w:pPr>
              <w:jc w:val="center"/>
            </w:pPr>
            <w:r w:rsidRPr="0030249F">
              <w:t>0.37</w:t>
            </w:r>
          </w:p>
        </w:tc>
        <w:tc>
          <w:tcPr>
            <w:tcW w:w="1020" w:type="dxa"/>
            <w:noWrap/>
            <w:vAlign w:val="center"/>
            <w:hideMark/>
          </w:tcPr>
          <w:p w:rsidR="0055022E" w:rsidRPr="0030249F" w:rsidRDefault="0055022E" w:rsidP="0055022E">
            <w:pPr>
              <w:jc w:val="center"/>
            </w:pPr>
            <w:r w:rsidRPr="0030249F">
              <w:t>0.57</w:t>
            </w:r>
          </w:p>
        </w:tc>
        <w:tc>
          <w:tcPr>
            <w:tcW w:w="964" w:type="dxa"/>
            <w:noWrap/>
            <w:vAlign w:val="center"/>
            <w:hideMark/>
          </w:tcPr>
          <w:p w:rsidR="0055022E" w:rsidRPr="0030249F" w:rsidRDefault="0055022E" w:rsidP="0055022E">
            <w:pPr>
              <w:jc w:val="center"/>
            </w:pPr>
            <w:r w:rsidRPr="0030249F">
              <w:t>0.19</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Other business services</w:t>
            </w:r>
          </w:p>
        </w:tc>
        <w:tc>
          <w:tcPr>
            <w:tcW w:w="1134" w:type="dxa"/>
            <w:noWrap/>
            <w:vAlign w:val="center"/>
            <w:hideMark/>
          </w:tcPr>
          <w:p w:rsidR="0055022E" w:rsidRPr="0030249F" w:rsidRDefault="0055022E" w:rsidP="0055022E">
            <w:pPr>
              <w:jc w:val="center"/>
            </w:pPr>
            <w:r w:rsidRPr="0030249F">
              <w:t>0.57</w:t>
            </w:r>
          </w:p>
        </w:tc>
        <w:tc>
          <w:tcPr>
            <w:tcW w:w="1020" w:type="dxa"/>
            <w:noWrap/>
            <w:vAlign w:val="center"/>
            <w:hideMark/>
          </w:tcPr>
          <w:p w:rsidR="0055022E" w:rsidRPr="0030249F" w:rsidRDefault="0055022E" w:rsidP="0055022E">
            <w:pPr>
              <w:jc w:val="center"/>
            </w:pPr>
            <w:r w:rsidRPr="0030249F">
              <w:t>0.36</w:t>
            </w:r>
          </w:p>
        </w:tc>
        <w:tc>
          <w:tcPr>
            <w:tcW w:w="964" w:type="dxa"/>
            <w:noWrap/>
            <w:vAlign w:val="center"/>
            <w:hideMark/>
          </w:tcPr>
          <w:p w:rsidR="0055022E" w:rsidRPr="0030249F" w:rsidRDefault="0055022E" w:rsidP="0055022E">
            <w:pPr>
              <w:jc w:val="center"/>
            </w:pPr>
            <w:r w:rsidRPr="0030249F">
              <w:t>0.46</w:t>
            </w:r>
          </w:p>
        </w:tc>
        <w:tc>
          <w:tcPr>
            <w:tcW w:w="1134" w:type="dxa"/>
            <w:noWrap/>
            <w:vAlign w:val="center"/>
            <w:hideMark/>
          </w:tcPr>
          <w:p w:rsidR="0055022E" w:rsidRPr="0030249F" w:rsidRDefault="0055022E" w:rsidP="0055022E">
            <w:pPr>
              <w:jc w:val="center"/>
            </w:pPr>
            <w:r w:rsidRPr="0030249F">
              <w:t>1.24</w:t>
            </w:r>
          </w:p>
        </w:tc>
        <w:tc>
          <w:tcPr>
            <w:tcW w:w="1020" w:type="dxa"/>
            <w:noWrap/>
            <w:vAlign w:val="center"/>
            <w:hideMark/>
          </w:tcPr>
          <w:p w:rsidR="0055022E" w:rsidRPr="0030249F" w:rsidRDefault="0055022E" w:rsidP="0055022E">
            <w:pPr>
              <w:jc w:val="center"/>
            </w:pPr>
            <w:r w:rsidRPr="0030249F">
              <w:t>0.98</w:t>
            </w:r>
          </w:p>
        </w:tc>
        <w:tc>
          <w:tcPr>
            <w:tcW w:w="964" w:type="dxa"/>
            <w:noWrap/>
            <w:vAlign w:val="center"/>
            <w:hideMark/>
          </w:tcPr>
          <w:p w:rsidR="0055022E" w:rsidRPr="0030249F" w:rsidRDefault="0055022E" w:rsidP="0055022E">
            <w:pPr>
              <w:jc w:val="center"/>
            </w:pPr>
            <w:r w:rsidRPr="0030249F">
              <w:t>1.06</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Other services</w:t>
            </w:r>
          </w:p>
        </w:tc>
        <w:tc>
          <w:tcPr>
            <w:tcW w:w="1134" w:type="dxa"/>
            <w:noWrap/>
            <w:vAlign w:val="center"/>
            <w:hideMark/>
          </w:tcPr>
          <w:p w:rsidR="0055022E" w:rsidRPr="0030249F" w:rsidRDefault="0055022E" w:rsidP="0055022E">
            <w:pPr>
              <w:jc w:val="center"/>
            </w:pPr>
            <w:r w:rsidRPr="0030249F">
              <w:t>1.18</w:t>
            </w:r>
          </w:p>
        </w:tc>
        <w:tc>
          <w:tcPr>
            <w:tcW w:w="1020" w:type="dxa"/>
            <w:noWrap/>
            <w:vAlign w:val="center"/>
            <w:hideMark/>
          </w:tcPr>
          <w:p w:rsidR="0055022E" w:rsidRPr="0030249F" w:rsidRDefault="0055022E" w:rsidP="0055022E">
            <w:pPr>
              <w:jc w:val="center"/>
            </w:pPr>
            <w:r w:rsidRPr="0030249F">
              <w:t>0.52</w:t>
            </w:r>
          </w:p>
        </w:tc>
        <w:tc>
          <w:tcPr>
            <w:tcW w:w="964" w:type="dxa"/>
            <w:noWrap/>
            <w:vAlign w:val="center"/>
            <w:hideMark/>
          </w:tcPr>
          <w:p w:rsidR="0055022E" w:rsidRPr="0030249F" w:rsidRDefault="0055022E" w:rsidP="0055022E">
            <w:pPr>
              <w:jc w:val="center"/>
            </w:pPr>
            <w:r w:rsidRPr="0030249F">
              <w:t>0.50</w:t>
            </w:r>
          </w:p>
        </w:tc>
        <w:tc>
          <w:tcPr>
            <w:tcW w:w="1134" w:type="dxa"/>
            <w:noWrap/>
            <w:vAlign w:val="center"/>
            <w:hideMark/>
          </w:tcPr>
          <w:p w:rsidR="0055022E" w:rsidRPr="0030249F" w:rsidRDefault="0055022E" w:rsidP="0055022E">
            <w:pPr>
              <w:jc w:val="center"/>
            </w:pPr>
            <w:r w:rsidRPr="0030249F">
              <w:t>0.95</w:t>
            </w:r>
          </w:p>
        </w:tc>
        <w:tc>
          <w:tcPr>
            <w:tcW w:w="1020" w:type="dxa"/>
            <w:noWrap/>
            <w:vAlign w:val="center"/>
            <w:hideMark/>
          </w:tcPr>
          <w:p w:rsidR="0055022E" w:rsidRPr="0030249F" w:rsidRDefault="0055022E" w:rsidP="0055022E">
            <w:pPr>
              <w:jc w:val="center"/>
            </w:pPr>
            <w:r w:rsidRPr="0030249F">
              <w:t>0.42</w:t>
            </w:r>
          </w:p>
        </w:tc>
        <w:tc>
          <w:tcPr>
            <w:tcW w:w="964" w:type="dxa"/>
            <w:noWrap/>
            <w:vAlign w:val="center"/>
            <w:hideMark/>
          </w:tcPr>
          <w:p w:rsidR="0055022E" w:rsidRPr="0030249F" w:rsidRDefault="0055022E" w:rsidP="0055022E">
            <w:pPr>
              <w:jc w:val="center"/>
            </w:pPr>
            <w:r w:rsidRPr="0030249F">
              <w:t>0.39</w:t>
            </w:r>
          </w:p>
        </w:tc>
      </w:tr>
      <w:tr w:rsidR="0055022E" w:rsidRPr="00D9428C" w:rsidTr="0055022E">
        <w:trPr>
          <w:trHeight w:val="300"/>
          <w:jc w:val="center"/>
        </w:trPr>
        <w:tc>
          <w:tcPr>
            <w:tcW w:w="3754" w:type="dxa"/>
            <w:noWrap/>
            <w:vAlign w:val="center"/>
            <w:hideMark/>
          </w:tcPr>
          <w:p w:rsidR="0055022E" w:rsidRPr="00D9428C" w:rsidRDefault="0055022E" w:rsidP="0055022E">
            <w:r w:rsidRPr="00D9428C">
              <w:t>Education, arts, charities, social care</w:t>
            </w:r>
          </w:p>
        </w:tc>
        <w:tc>
          <w:tcPr>
            <w:tcW w:w="1134" w:type="dxa"/>
            <w:noWrap/>
            <w:vAlign w:val="center"/>
            <w:hideMark/>
          </w:tcPr>
          <w:p w:rsidR="0055022E" w:rsidRPr="0030249F" w:rsidRDefault="0055022E" w:rsidP="0055022E">
            <w:pPr>
              <w:jc w:val="center"/>
            </w:pPr>
            <w:r w:rsidRPr="0030249F">
              <w:t>0.86</w:t>
            </w:r>
          </w:p>
        </w:tc>
        <w:tc>
          <w:tcPr>
            <w:tcW w:w="1020" w:type="dxa"/>
            <w:noWrap/>
            <w:vAlign w:val="center"/>
            <w:hideMark/>
          </w:tcPr>
          <w:p w:rsidR="0055022E" w:rsidRPr="0030249F" w:rsidRDefault="0055022E" w:rsidP="0055022E">
            <w:pPr>
              <w:jc w:val="center"/>
            </w:pPr>
            <w:r w:rsidRPr="0030249F">
              <w:t>0.95</w:t>
            </w:r>
          </w:p>
        </w:tc>
        <w:tc>
          <w:tcPr>
            <w:tcW w:w="964" w:type="dxa"/>
            <w:noWrap/>
            <w:vAlign w:val="center"/>
            <w:hideMark/>
          </w:tcPr>
          <w:p w:rsidR="0055022E" w:rsidRPr="0030249F" w:rsidRDefault="0055022E" w:rsidP="0055022E">
            <w:pPr>
              <w:jc w:val="center"/>
            </w:pPr>
            <w:r w:rsidRPr="0030249F">
              <w:t>1.28</w:t>
            </w:r>
          </w:p>
        </w:tc>
        <w:tc>
          <w:tcPr>
            <w:tcW w:w="1134" w:type="dxa"/>
            <w:noWrap/>
            <w:vAlign w:val="center"/>
            <w:hideMark/>
          </w:tcPr>
          <w:p w:rsidR="0055022E" w:rsidRPr="0030249F" w:rsidRDefault="0055022E" w:rsidP="0055022E">
            <w:pPr>
              <w:jc w:val="center"/>
            </w:pPr>
            <w:r w:rsidRPr="0030249F">
              <w:t>0.55</w:t>
            </w:r>
          </w:p>
        </w:tc>
        <w:tc>
          <w:tcPr>
            <w:tcW w:w="1020" w:type="dxa"/>
            <w:noWrap/>
            <w:vAlign w:val="center"/>
            <w:hideMark/>
          </w:tcPr>
          <w:p w:rsidR="0055022E" w:rsidRPr="0030249F" w:rsidRDefault="0055022E" w:rsidP="0055022E">
            <w:pPr>
              <w:jc w:val="center"/>
            </w:pPr>
            <w:r w:rsidRPr="0030249F">
              <w:t>0.56</w:t>
            </w:r>
          </w:p>
        </w:tc>
        <w:tc>
          <w:tcPr>
            <w:tcW w:w="964" w:type="dxa"/>
            <w:noWrap/>
            <w:vAlign w:val="center"/>
            <w:hideMark/>
          </w:tcPr>
          <w:p w:rsidR="0055022E" w:rsidRPr="0030249F" w:rsidRDefault="0055022E" w:rsidP="0055022E">
            <w:pPr>
              <w:jc w:val="center"/>
            </w:pPr>
            <w:r w:rsidRPr="0030249F">
              <w:t>0.89</w:t>
            </w:r>
          </w:p>
        </w:tc>
      </w:tr>
      <w:tr w:rsidR="0055022E" w:rsidRPr="0055022E" w:rsidTr="0055022E">
        <w:trPr>
          <w:trHeight w:val="300"/>
          <w:jc w:val="center"/>
        </w:trPr>
        <w:tc>
          <w:tcPr>
            <w:tcW w:w="3754" w:type="dxa"/>
            <w:noWrap/>
            <w:vAlign w:val="center"/>
            <w:hideMark/>
          </w:tcPr>
          <w:p w:rsidR="0055022E" w:rsidRPr="0055022E" w:rsidRDefault="0055022E" w:rsidP="0055022E">
            <w:pPr>
              <w:rPr>
                <w:i/>
              </w:rPr>
            </w:pPr>
            <w:r w:rsidRPr="0055022E">
              <w:rPr>
                <w:i/>
              </w:rPr>
              <w:t>TOTAL NON-KI SECTORS</w:t>
            </w:r>
          </w:p>
        </w:tc>
        <w:tc>
          <w:tcPr>
            <w:tcW w:w="1134" w:type="dxa"/>
            <w:noWrap/>
            <w:vAlign w:val="center"/>
            <w:hideMark/>
          </w:tcPr>
          <w:p w:rsidR="0055022E" w:rsidRPr="0055022E" w:rsidRDefault="0055022E" w:rsidP="0055022E">
            <w:pPr>
              <w:jc w:val="center"/>
              <w:rPr>
                <w:i/>
              </w:rPr>
            </w:pPr>
            <w:r w:rsidRPr="0055022E">
              <w:rPr>
                <w:i/>
              </w:rPr>
              <w:t>1.27</w:t>
            </w:r>
          </w:p>
        </w:tc>
        <w:tc>
          <w:tcPr>
            <w:tcW w:w="1020" w:type="dxa"/>
            <w:noWrap/>
            <w:vAlign w:val="center"/>
            <w:hideMark/>
          </w:tcPr>
          <w:p w:rsidR="0055022E" w:rsidRPr="0055022E" w:rsidRDefault="0055022E" w:rsidP="0055022E">
            <w:pPr>
              <w:jc w:val="center"/>
              <w:rPr>
                <w:i/>
              </w:rPr>
            </w:pPr>
            <w:r w:rsidRPr="0055022E">
              <w:rPr>
                <w:i/>
              </w:rPr>
              <w:t>1.13</w:t>
            </w:r>
          </w:p>
        </w:tc>
        <w:tc>
          <w:tcPr>
            <w:tcW w:w="964" w:type="dxa"/>
            <w:noWrap/>
            <w:vAlign w:val="center"/>
            <w:hideMark/>
          </w:tcPr>
          <w:p w:rsidR="0055022E" w:rsidRPr="0055022E" w:rsidRDefault="0055022E" w:rsidP="0055022E">
            <w:pPr>
              <w:jc w:val="center"/>
              <w:rPr>
                <w:i/>
              </w:rPr>
            </w:pPr>
            <w:r w:rsidRPr="0055022E">
              <w:rPr>
                <w:i/>
              </w:rPr>
              <w:t>1.06</w:t>
            </w:r>
          </w:p>
        </w:tc>
        <w:tc>
          <w:tcPr>
            <w:tcW w:w="1134" w:type="dxa"/>
            <w:noWrap/>
            <w:vAlign w:val="center"/>
            <w:hideMark/>
          </w:tcPr>
          <w:p w:rsidR="0055022E" w:rsidRPr="0055022E" w:rsidRDefault="0055022E" w:rsidP="0055022E">
            <w:pPr>
              <w:jc w:val="center"/>
              <w:rPr>
                <w:i/>
              </w:rPr>
            </w:pPr>
            <w:r w:rsidRPr="0055022E">
              <w:rPr>
                <w:i/>
              </w:rPr>
              <w:t>1.33</w:t>
            </w:r>
          </w:p>
        </w:tc>
        <w:tc>
          <w:tcPr>
            <w:tcW w:w="1020" w:type="dxa"/>
            <w:noWrap/>
            <w:vAlign w:val="center"/>
            <w:hideMark/>
          </w:tcPr>
          <w:p w:rsidR="0055022E" w:rsidRPr="0055022E" w:rsidRDefault="0055022E" w:rsidP="0055022E">
            <w:pPr>
              <w:jc w:val="center"/>
              <w:rPr>
                <w:i/>
              </w:rPr>
            </w:pPr>
            <w:r w:rsidRPr="0055022E">
              <w:rPr>
                <w:i/>
              </w:rPr>
              <w:t>1.27</w:t>
            </w:r>
          </w:p>
        </w:tc>
        <w:tc>
          <w:tcPr>
            <w:tcW w:w="964" w:type="dxa"/>
            <w:noWrap/>
            <w:vAlign w:val="center"/>
            <w:hideMark/>
          </w:tcPr>
          <w:p w:rsidR="0055022E" w:rsidRPr="0055022E" w:rsidRDefault="0055022E" w:rsidP="0055022E">
            <w:pPr>
              <w:jc w:val="center"/>
              <w:rPr>
                <w:i/>
              </w:rPr>
            </w:pPr>
            <w:r w:rsidRPr="0055022E">
              <w:rPr>
                <w:i/>
              </w:rPr>
              <w:t>1.08</w:t>
            </w:r>
          </w:p>
        </w:tc>
      </w:tr>
    </w:tbl>
    <w:p w:rsidR="00D9428C" w:rsidRDefault="00D9428C" w:rsidP="00D9428C"/>
    <w:p w:rsidR="000401B7" w:rsidRDefault="000401B7" w:rsidP="00D9428C">
      <w:r>
        <w:t>The LQ analysis suggests that employment in the district tends to be concentrated in the Primary sector (4.8</w:t>
      </w:r>
      <w:r w:rsidR="007D0456">
        <w:t>3</w:t>
      </w:r>
      <w:r>
        <w:t xml:space="preserve"> relative to the LEP and 5.3</w:t>
      </w:r>
      <w:r w:rsidR="007D0456">
        <w:t>1</w:t>
      </w:r>
      <w:r>
        <w:t xml:space="preserve"> relative to the UK). These results imply that the share of employment in the Primary sector for Fenland is approximately five times the share of employment in the sector for the Combined Authority as a whole. </w:t>
      </w:r>
      <w:r w:rsidR="007A6CA8">
        <w:t>High degrees of concentration can also be seen in Construction and Utilities (1.</w:t>
      </w:r>
      <w:r w:rsidR="003A5415">
        <w:t>61</w:t>
      </w:r>
      <w:r w:rsidR="007A6CA8">
        <w:t xml:space="preserve"> and 2.</w:t>
      </w:r>
      <w:r w:rsidR="003A5415">
        <w:t>44</w:t>
      </w:r>
      <w:r w:rsidR="007A6CA8">
        <w:t>, respectively) and Manufacturing (1.3</w:t>
      </w:r>
      <w:r w:rsidR="003A5415">
        <w:t>0</w:t>
      </w:r>
      <w:r w:rsidR="007A6CA8">
        <w:t xml:space="preserve"> and 1.</w:t>
      </w:r>
      <w:r w:rsidR="003A5415">
        <w:t>38</w:t>
      </w:r>
      <w:r w:rsidR="007A6CA8">
        <w:t>, respectively)</w:t>
      </w:r>
      <w:r w:rsidR="00431313">
        <w:t>. Moreover, some strengths are found in Education, Arts, Charities, Social Care (1.2</w:t>
      </w:r>
      <w:r w:rsidR="003A5415">
        <w:t>8</w:t>
      </w:r>
      <w:r w:rsidR="00431313">
        <w:t xml:space="preserve"> relative to the UK). Conversely, limited concentration is exhibited by </w:t>
      </w:r>
      <w:r w:rsidR="005C0EC1">
        <w:t xml:space="preserve">the </w:t>
      </w:r>
      <w:r w:rsidR="00431313">
        <w:t>KI sectors, with none of these showing LQs greater than 1.</w:t>
      </w:r>
    </w:p>
    <w:p w:rsidR="00431313" w:rsidRDefault="00147C28" w:rsidP="00D9428C">
      <w:r>
        <w:t>Similar results are reached in relation to turnover</w:t>
      </w:r>
      <w:r w:rsidR="005C0EC1">
        <w:t>. There is particular concentration in the Primary sector (3.</w:t>
      </w:r>
      <w:r w:rsidR="003A5415">
        <w:t>72</w:t>
      </w:r>
      <w:r w:rsidR="005C0EC1">
        <w:t xml:space="preserve"> relative to the LEP and 1.4</w:t>
      </w:r>
      <w:r w:rsidR="003A5415">
        <w:t>1</w:t>
      </w:r>
      <w:r w:rsidR="005C0EC1">
        <w:t xml:space="preserve"> relative to the UK), in the Wholesale and Retail Distribution sector (2.</w:t>
      </w:r>
      <w:r w:rsidR="003A5415">
        <w:t>2</w:t>
      </w:r>
      <w:r w:rsidR="005C0EC1">
        <w:t>5 and 1.</w:t>
      </w:r>
      <w:r w:rsidR="003A5415">
        <w:t>86</w:t>
      </w:r>
      <w:r w:rsidR="005C0EC1">
        <w:t>, respectively) and in the Construction and Utilities sector (</w:t>
      </w:r>
      <w:r w:rsidR="003A5415">
        <w:t>1.07 and 1.08, respectively</w:t>
      </w:r>
      <w:r w:rsidR="005C0EC1">
        <w:t>). Among non-KI sectors, relatively low LQs are associated with Property and Finance (0.5</w:t>
      </w:r>
      <w:r w:rsidR="003A5415">
        <w:t>7</w:t>
      </w:r>
      <w:r w:rsidR="005C0EC1">
        <w:t xml:space="preserve"> and 0.1</w:t>
      </w:r>
      <w:r w:rsidR="003A5415">
        <w:t>9</w:t>
      </w:r>
      <w:r w:rsidR="00C46C98">
        <w:t>, respectively</w:t>
      </w:r>
      <w:r w:rsidR="005C0EC1">
        <w:t>)</w:t>
      </w:r>
      <w:r w:rsidR="003A5415" w:rsidRPr="003A5415">
        <w:t xml:space="preserve"> </w:t>
      </w:r>
      <w:r w:rsidR="003A5415">
        <w:t>and Other Services (0.42 and 0.39, respectively)</w:t>
      </w:r>
      <w:r w:rsidR="005C0EC1">
        <w:t xml:space="preserve">. The concentration in terms of turnover is also limited for </w:t>
      </w:r>
      <w:r w:rsidR="00C46C98">
        <w:t xml:space="preserve">the </w:t>
      </w:r>
      <w:r w:rsidR="005C0EC1">
        <w:t>KI sectors, particularly for Life Science and Healthcare.</w:t>
      </w:r>
    </w:p>
    <w:p w:rsidR="00D9428C" w:rsidRDefault="00D9428C" w:rsidP="00D9428C">
      <w:r>
        <w:br w:type="page"/>
      </w:r>
    </w:p>
    <w:p w:rsidR="00543585" w:rsidRDefault="00C57C83">
      <w:r>
        <w:lastRenderedPageBreak/>
        <w:t>Table 4 illustrates the distribution of the number of companies that are based in the area (in both absolute and relative terms) by firm size for 2016-17. The groupings used in Table 4 and in the other tables below are defined as follows: (</w:t>
      </w:r>
      <w:proofErr w:type="spellStart"/>
      <w:r>
        <w:t>i</w:t>
      </w:r>
      <w:proofErr w:type="spellEnd"/>
      <w:r>
        <w:t>) micro firms = 1-9 employees; (ii) small and medium-sized firms (SMEs) = 10-249 employees; (iii) large firms &gt; 250 employees. 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3E6FDF" w:rsidP="00E2708F">
            <w:pPr>
              <w:jc w:val="center"/>
            </w:pPr>
            <w:r w:rsidRPr="003E6FDF">
              <w:t>Fenland</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9406EC">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9406EC">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9406EC">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9406EC">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9406EC">
            <w:pPr>
              <w:jc w:val="center"/>
              <w:rPr>
                <w:rFonts w:ascii="Calibri" w:hAnsi="Calibri" w:cs="Calibri"/>
                <w:color w:val="000000"/>
              </w:rPr>
            </w:pPr>
            <w:r w:rsidRPr="00765063">
              <w:rPr>
                <w:rFonts w:ascii="Calibri" w:hAnsi="Calibri" w:cs="Calibri"/>
                <w:color w:val="000000"/>
              </w:rPr>
              <w:t>%</w:t>
            </w:r>
          </w:p>
        </w:tc>
      </w:tr>
      <w:tr w:rsidR="0055022E" w:rsidRPr="00765063" w:rsidTr="0055022E">
        <w:trPr>
          <w:trHeight w:val="300"/>
          <w:jc w:val="center"/>
        </w:trPr>
        <w:tc>
          <w:tcPr>
            <w:tcW w:w="3010" w:type="dxa"/>
            <w:tcBorders>
              <w:top w:val="single" w:sz="4" w:space="0" w:color="auto"/>
            </w:tcBorders>
            <w:noWrap/>
            <w:vAlign w:val="center"/>
            <w:hideMark/>
          </w:tcPr>
          <w:p w:rsidR="0055022E" w:rsidRPr="00765063" w:rsidRDefault="0055022E" w:rsidP="0055022E">
            <w:r w:rsidRPr="00765063">
              <w:t>Micro firms</w:t>
            </w:r>
          </w:p>
        </w:tc>
        <w:tc>
          <w:tcPr>
            <w:tcW w:w="1317" w:type="dxa"/>
            <w:tcBorders>
              <w:top w:val="single" w:sz="4" w:space="0" w:color="auto"/>
            </w:tcBorders>
            <w:noWrap/>
            <w:vAlign w:val="center"/>
            <w:hideMark/>
          </w:tcPr>
          <w:p w:rsidR="0055022E" w:rsidRPr="00687FAF" w:rsidRDefault="0055022E" w:rsidP="0055022E">
            <w:pPr>
              <w:jc w:val="center"/>
            </w:pPr>
            <w:r w:rsidRPr="00687FAF">
              <w:t>1,795</w:t>
            </w:r>
          </w:p>
        </w:tc>
        <w:tc>
          <w:tcPr>
            <w:tcW w:w="1318" w:type="dxa"/>
            <w:tcBorders>
              <w:top w:val="single" w:sz="4" w:space="0" w:color="auto"/>
            </w:tcBorders>
            <w:noWrap/>
            <w:vAlign w:val="center"/>
            <w:hideMark/>
          </w:tcPr>
          <w:p w:rsidR="0055022E" w:rsidRPr="00687FAF" w:rsidRDefault="0055022E" w:rsidP="0055022E">
            <w:pPr>
              <w:jc w:val="center"/>
            </w:pPr>
            <w:r w:rsidRPr="00687FAF">
              <w:t>90.4%</w:t>
            </w:r>
          </w:p>
        </w:tc>
        <w:tc>
          <w:tcPr>
            <w:tcW w:w="1317" w:type="dxa"/>
            <w:tcBorders>
              <w:top w:val="single" w:sz="4" w:space="0" w:color="auto"/>
            </w:tcBorders>
            <w:vAlign w:val="center"/>
          </w:tcPr>
          <w:p w:rsidR="0055022E" w:rsidRPr="008A7A3C" w:rsidRDefault="0055022E" w:rsidP="0055022E">
            <w:pPr>
              <w:jc w:val="center"/>
            </w:pPr>
            <w:r w:rsidRPr="008A7A3C">
              <w:t>22,214</w:t>
            </w:r>
          </w:p>
        </w:tc>
        <w:tc>
          <w:tcPr>
            <w:tcW w:w="1318" w:type="dxa"/>
            <w:tcBorders>
              <w:top w:val="single" w:sz="4" w:space="0" w:color="auto"/>
            </w:tcBorders>
            <w:vAlign w:val="center"/>
          </w:tcPr>
          <w:p w:rsidR="0055022E" w:rsidRPr="008A7A3C" w:rsidRDefault="0055022E" w:rsidP="0055022E">
            <w:pPr>
              <w:jc w:val="center"/>
            </w:pPr>
            <w:r w:rsidRPr="008A7A3C">
              <w:t>90.4%</w:t>
            </w:r>
          </w:p>
        </w:tc>
      </w:tr>
      <w:tr w:rsidR="0055022E" w:rsidRPr="00765063" w:rsidTr="0055022E">
        <w:trPr>
          <w:trHeight w:val="300"/>
          <w:jc w:val="center"/>
        </w:trPr>
        <w:tc>
          <w:tcPr>
            <w:tcW w:w="3010" w:type="dxa"/>
            <w:noWrap/>
            <w:vAlign w:val="center"/>
            <w:hideMark/>
          </w:tcPr>
          <w:p w:rsidR="0055022E" w:rsidRPr="00765063" w:rsidRDefault="0055022E" w:rsidP="0055022E">
            <w:r>
              <w:t>Small and medium-sized firms</w:t>
            </w:r>
          </w:p>
        </w:tc>
        <w:tc>
          <w:tcPr>
            <w:tcW w:w="1317" w:type="dxa"/>
            <w:noWrap/>
            <w:vAlign w:val="center"/>
            <w:hideMark/>
          </w:tcPr>
          <w:p w:rsidR="0055022E" w:rsidRPr="00687FAF" w:rsidRDefault="0055022E" w:rsidP="0055022E">
            <w:pPr>
              <w:jc w:val="center"/>
            </w:pPr>
            <w:r w:rsidRPr="00687FAF">
              <w:t>188</w:t>
            </w:r>
          </w:p>
        </w:tc>
        <w:tc>
          <w:tcPr>
            <w:tcW w:w="1318" w:type="dxa"/>
            <w:noWrap/>
            <w:vAlign w:val="center"/>
            <w:hideMark/>
          </w:tcPr>
          <w:p w:rsidR="0055022E" w:rsidRPr="00687FAF" w:rsidRDefault="0055022E" w:rsidP="0055022E">
            <w:pPr>
              <w:jc w:val="center"/>
            </w:pPr>
            <w:r w:rsidRPr="00687FAF">
              <w:t>9.5%</w:t>
            </w:r>
          </w:p>
        </w:tc>
        <w:tc>
          <w:tcPr>
            <w:tcW w:w="1317" w:type="dxa"/>
            <w:vAlign w:val="center"/>
          </w:tcPr>
          <w:p w:rsidR="0055022E" w:rsidRPr="008A7A3C" w:rsidRDefault="0055022E" w:rsidP="0055022E">
            <w:pPr>
              <w:jc w:val="center"/>
            </w:pPr>
            <w:r w:rsidRPr="008A7A3C">
              <w:t>2,224</w:t>
            </w:r>
          </w:p>
        </w:tc>
        <w:tc>
          <w:tcPr>
            <w:tcW w:w="1318" w:type="dxa"/>
            <w:vAlign w:val="center"/>
          </w:tcPr>
          <w:p w:rsidR="0055022E" w:rsidRPr="008A7A3C" w:rsidRDefault="0055022E" w:rsidP="0055022E">
            <w:pPr>
              <w:jc w:val="center"/>
            </w:pPr>
            <w:r w:rsidRPr="008A7A3C">
              <w:t>9.1%</w:t>
            </w:r>
          </w:p>
        </w:tc>
      </w:tr>
      <w:tr w:rsidR="0055022E" w:rsidRPr="00765063" w:rsidTr="0055022E">
        <w:trPr>
          <w:trHeight w:val="300"/>
          <w:jc w:val="center"/>
        </w:trPr>
        <w:tc>
          <w:tcPr>
            <w:tcW w:w="3010" w:type="dxa"/>
            <w:noWrap/>
            <w:vAlign w:val="center"/>
            <w:hideMark/>
          </w:tcPr>
          <w:p w:rsidR="0055022E" w:rsidRPr="00765063" w:rsidRDefault="0055022E" w:rsidP="0055022E">
            <w:r w:rsidRPr="00765063">
              <w:t>Large firms</w:t>
            </w:r>
          </w:p>
        </w:tc>
        <w:tc>
          <w:tcPr>
            <w:tcW w:w="1317" w:type="dxa"/>
            <w:noWrap/>
            <w:vAlign w:val="center"/>
            <w:hideMark/>
          </w:tcPr>
          <w:p w:rsidR="0055022E" w:rsidRPr="00687FAF" w:rsidRDefault="0055022E" w:rsidP="0055022E">
            <w:pPr>
              <w:jc w:val="center"/>
            </w:pPr>
            <w:r w:rsidRPr="00687FAF">
              <w:t>3</w:t>
            </w:r>
          </w:p>
        </w:tc>
        <w:tc>
          <w:tcPr>
            <w:tcW w:w="1318" w:type="dxa"/>
            <w:noWrap/>
            <w:vAlign w:val="center"/>
            <w:hideMark/>
          </w:tcPr>
          <w:p w:rsidR="0055022E" w:rsidRPr="00687FAF" w:rsidRDefault="0055022E" w:rsidP="0055022E">
            <w:pPr>
              <w:jc w:val="center"/>
            </w:pPr>
            <w:r w:rsidRPr="00687FAF">
              <w:t>0.2%</w:t>
            </w:r>
          </w:p>
        </w:tc>
        <w:tc>
          <w:tcPr>
            <w:tcW w:w="1317" w:type="dxa"/>
            <w:vAlign w:val="center"/>
          </w:tcPr>
          <w:p w:rsidR="0055022E" w:rsidRPr="008A7A3C" w:rsidRDefault="0055022E" w:rsidP="0055022E">
            <w:pPr>
              <w:jc w:val="center"/>
            </w:pPr>
            <w:r w:rsidRPr="008A7A3C">
              <w:t>123</w:t>
            </w:r>
          </w:p>
        </w:tc>
        <w:tc>
          <w:tcPr>
            <w:tcW w:w="1318" w:type="dxa"/>
            <w:vAlign w:val="center"/>
          </w:tcPr>
          <w:p w:rsidR="0055022E" w:rsidRPr="008A7A3C" w:rsidRDefault="0055022E" w:rsidP="0055022E">
            <w:pPr>
              <w:jc w:val="center"/>
            </w:pPr>
            <w:r w:rsidRPr="008A7A3C">
              <w:t>0.5%</w:t>
            </w:r>
          </w:p>
        </w:tc>
      </w:tr>
      <w:tr w:rsidR="0055022E" w:rsidRPr="00765063" w:rsidTr="0055022E">
        <w:trPr>
          <w:trHeight w:val="300"/>
          <w:jc w:val="center"/>
        </w:trPr>
        <w:tc>
          <w:tcPr>
            <w:tcW w:w="3010" w:type="dxa"/>
            <w:noWrap/>
            <w:vAlign w:val="center"/>
            <w:hideMark/>
          </w:tcPr>
          <w:p w:rsidR="0055022E" w:rsidRPr="00765063" w:rsidRDefault="0055022E" w:rsidP="0055022E">
            <w:r w:rsidRPr="00765063">
              <w:t>All firms in area</w:t>
            </w:r>
          </w:p>
        </w:tc>
        <w:tc>
          <w:tcPr>
            <w:tcW w:w="1317" w:type="dxa"/>
            <w:noWrap/>
            <w:vAlign w:val="center"/>
            <w:hideMark/>
          </w:tcPr>
          <w:p w:rsidR="0055022E" w:rsidRPr="00687FAF" w:rsidRDefault="0055022E" w:rsidP="0055022E">
            <w:pPr>
              <w:jc w:val="center"/>
            </w:pPr>
            <w:r w:rsidRPr="00687FAF">
              <w:t>1,986</w:t>
            </w:r>
          </w:p>
        </w:tc>
        <w:tc>
          <w:tcPr>
            <w:tcW w:w="1318" w:type="dxa"/>
            <w:noWrap/>
            <w:vAlign w:val="center"/>
            <w:hideMark/>
          </w:tcPr>
          <w:p w:rsidR="0055022E" w:rsidRDefault="0055022E" w:rsidP="0055022E">
            <w:pPr>
              <w:jc w:val="center"/>
            </w:pPr>
            <w:r w:rsidRPr="00687FAF">
              <w:t>100.0%</w:t>
            </w:r>
          </w:p>
        </w:tc>
        <w:tc>
          <w:tcPr>
            <w:tcW w:w="1317" w:type="dxa"/>
            <w:vAlign w:val="center"/>
          </w:tcPr>
          <w:p w:rsidR="0055022E" w:rsidRPr="008A7A3C" w:rsidRDefault="0055022E" w:rsidP="0055022E">
            <w:pPr>
              <w:jc w:val="center"/>
            </w:pPr>
            <w:r w:rsidRPr="008A7A3C">
              <w:t>24,561</w:t>
            </w:r>
          </w:p>
        </w:tc>
        <w:tc>
          <w:tcPr>
            <w:tcW w:w="1318" w:type="dxa"/>
            <w:vAlign w:val="center"/>
          </w:tcPr>
          <w:p w:rsidR="0055022E" w:rsidRDefault="0055022E" w:rsidP="0055022E">
            <w:pPr>
              <w:jc w:val="center"/>
            </w:pPr>
            <w:r w:rsidRPr="008A7A3C">
              <w:t>100.0%</w:t>
            </w:r>
          </w:p>
        </w:tc>
      </w:tr>
    </w:tbl>
    <w:p w:rsidR="00A370FB" w:rsidRDefault="00A370FB"/>
    <w:p w:rsidR="00C46C98" w:rsidRPr="00F064C4" w:rsidRDefault="00F064C4" w:rsidP="00F064C4">
      <w:r w:rsidRPr="00F064C4">
        <w:t xml:space="preserve">The distribution of companies by firm size </w:t>
      </w:r>
      <w:r>
        <w:t>for</w:t>
      </w:r>
      <w:r w:rsidRPr="00F064C4">
        <w:t xml:space="preserve"> </w:t>
      </w:r>
      <w:r>
        <w:t>Fenland</w:t>
      </w:r>
      <w:r w:rsidRPr="00F064C4">
        <w:t xml:space="preserve"> </w:t>
      </w:r>
      <w:r>
        <w:t>is</w:t>
      </w:r>
      <w:r w:rsidRPr="00F064C4">
        <w:t xml:space="preserve"> broadly in line with that for the Combined Authority.</w:t>
      </w:r>
      <w:r>
        <w:t xml:space="preserve"> Nine out of ten companies have between 1 and 9 employees, while SMEs represent around 10% of the total number of companies in the district. There are three companies that are based in the area and have more than 250 employees.</w:t>
      </w:r>
    </w:p>
    <w:p w:rsidR="00E2708F" w:rsidRDefault="00C57C83">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3E6FDF" w:rsidP="00FA39A7">
            <w:pPr>
              <w:jc w:val="center"/>
              <w:rPr>
                <w:rFonts w:ascii="Calibri" w:hAnsi="Calibri" w:cs="Calibri"/>
                <w:color w:val="000000"/>
              </w:rPr>
            </w:pPr>
            <w:r w:rsidRPr="003E6FDF">
              <w:t>Fenland</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9406EC">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9406EC">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9406EC">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9406EC">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9406EC">
            <w:pPr>
              <w:jc w:val="center"/>
              <w:rPr>
                <w:rFonts w:ascii="Calibri" w:hAnsi="Calibri" w:cs="Calibri"/>
                <w:color w:val="000000"/>
              </w:rPr>
            </w:pPr>
            <w:r w:rsidRPr="00B36ECD">
              <w:rPr>
                <w:rFonts w:ascii="Calibri" w:hAnsi="Calibri" w:cs="Calibri"/>
                <w:color w:val="000000"/>
              </w:rPr>
              <w:t>%</w:t>
            </w:r>
          </w:p>
        </w:tc>
      </w:tr>
      <w:tr w:rsidR="0055022E" w:rsidRPr="00B36ECD" w:rsidTr="0055022E">
        <w:trPr>
          <w:trHeight w:val="300"/>
          <w:jc w:val="center"/>
        </w:trPr>
        <w:tc>
          <w:tcPr>
            <w:tcW w:w="3010" w:type="dxa"/>
            <w:tcBorders>
              <w:top w:val="single" w:sz="4" w:space="0" w:color="auto"/>
            </w:tcBorders>
            <w:noWrap/>
            <w:vAlign w:val="center"/>
            <w:hideMark/>
          </w:tcPr>
          <w:p w:rsidR="0055022E" w:rsidRPr="00B36ECD" w:rsidRDefault="0055022E" w:rsidP="0055022E">
            <w:r w:rsidRPr="00B36ECD">
              <w:t>Micro firms</w:t>
            </w:r>
          </w:p>
        </w:tc>
        <w:tc>
          <w:tcPr>
            <w:tcW w:w="1361" w:type="dxa"/>
            <w:tcBorders>
              <w:top w:val="single" w:sz="4" w:space="0" w:color="auto"/>
            </w:tcBorders>
            <w:noWrap/>
            <w:vAlign w:val="center"/>
            <w:hideMark/>
          </w:tcPr>
          <w:p w:rsidR="0055022E" w:rsidRPr="00240E05" w:rsidRDefault="0055022E" w:rsidP="0055022E">
            <w:pPr>
              <w:jc w:val="center"/>
            </w:pPr>
            <w:r w:rsidRPr="00240E05">
              <w:t>3,721</w:t>
            </w:r>
          </w:p>
        </w:tc>
        <w:tc>
          <w:tcPr>
            <w:tcW w:w="1318" w:type="dxa"/>
            <w:tcBorders>
              <w:top w:val="single" w:sz="4" w:space="0" w:color="auto"/>
            </w:tcBorders>
            <w:noWrap/>
            <w:vAlign w:val="center"/>
            <w:hideMark/>
          </w:tcPr>
          <w:p w:rsidR="0055022E" w:rsidRPr="00240E05" w:rsidRDefault="0055022E" w:rsidP="0055022E">
            <w:pPr>
              <w:jc w:val="center"/>
            </w:pPr>
            <w:r w:rsidRPr="00240E05">
              <w:t>30.8%</w:t>
            </w:r>
          </w:p>
        </w:tc>
        <w:tc>
          <w:tcPr>
            <w:tcW w:w="1361" w:type="dxa"/>
            <w:tcBorders>
              <w:top w:val="single" w:sz="4" w:space="0" w:color="auto"/>
            </w:tcBorders>
            <w:vAlign w:val="center"/>
          </w:tcPr>
          <w:p w:rsidR="0055022E" w:rsidRPr="0080272F" w:rsidRDefault="0055022E" w:rsidP="0055022E">
            <w:pPr>
              <w:jc w:val="center"/>
            </w:pPr>
            <w:r w:rsidRPr="0080272F">
              <w:t>46,737</w:t>
            </w:r>
          </w:p>
        </w:tc>
        <w:tc>
          <w:tcPr>
            <w:tcW w:w="1318" w:type="dxa"/>
            <w:tcBorders>
              <w:top w:val="single" w:sz="4" w:space="0" w:color="auto"/>
            </w:tcBorders>
            <w:vAlign w:val="center"/>
          </w:tcPr>
          <w:p w:rsidR="0055022E" w:rsidRPr="0080272F" w:rsidRDefault="0055022E" w:rsidP="0055022E">
            <w:pPr>
              <w:jc w:val="center"/>
            </w:pPr>
            <w:r w:rsidRPr="0080272F">
              <w:t>19.8%</w:t>
            </w:r>
          </w:p>
        </w:tc>
      </w:tr>
      <w:tr w:rsidR="0055022E" w:rsidRPr="00B36ECD" w:rsidTr="0055022E">
        <w:trPr>
          <w:trHeight w:val="300"/>
          <w:jc w:val="center"/>
        </w:trPr>
        <w:tc>
          <w:tcPr>
            <w:tcW w:w="3010" w:type="dxa"/>
            <w:noWrap/>
            <w:vAlign w:val="center"/>
            <w:hideMark/>
          </w:tcPr>
          <w:p w:rsidR="0055022E" w:rsidRPr="00B36ECD" w:rsidRDefault="0055022E" w:rsidP="0055022E">
            <w:r w:rsidRPr="00B36ECD">
              <w:t xml:space="preserve">Small </w:t>
            </w:r>
            <w:r>
              <w:t xml:space="preserve">and medium-sized </w:t>
            </w:r>
            <w:r w:rsidRPr="00B36ECD">
              <w:t>firms</w:t>
            </w:r>
          </w:p>
        </w:tc>
        <w:tc>
          <w:tcPr>
            <w:tcW w:w="1361" w:type="dxa"/>
            <w:noWrap/>
            <w:vAlign w:val="center"/>
            <w:hideMark/>
          </w:tcPr>
          <w:p w:rsidR="0055022E" w:rsidRPr="00240E05" w:rsidRDefault="0055022E" w:rsidP="0055022E">
            <w:pPr>
              <w:jc w:val="center"/>
            </w:pPr>
            <w:r w:rsidRPr="00240E05">
              <w:t>6,516</w:t>
            </w:r>
          </w:p>
        </w:tc>
        <w:tc>
          <w:tcPr>
            <w:tcW w:w="1318" w:type="dxa"/>
            <w:noWrap/>
            <w:vAlign w:val="center"/>
            <w:hideMark/>
          </w:tcPr>
          <w:p w:rsidR="0055022E" w:rsidRPr="00240E05" w:rsidRDefault="0055022E" w:rsidP="0055022E">
            <w:pPr>
              <w:jc w:val="center"/>
            </w:pPr>
            <w:r w:rsidRPr="00240E05">
              <w:t>54.0%</w:t>
            </w:r>
          </w:p>
        </w:tc>
        <w:tc>
          <w:tcPr>
            <w:tcW w:w="1361" w:type="dxa"/>
            <w:vAlign w:val="center"/>
          </w:tcPr>
          <w:p w:rsidR="0055022E" w:rsidRPr="0080272F" w:rsidRDefault="0055022E" w:rsidP="0055022E">
            <w:pPr>
              <w:jc w:val="center"/>
            </w:pPr>
            <w:r w:rsidRPr="0080272F">
              <w:t>80,499</w:t>
            </w:r>
          </w:p>
        </w:tc>
        <w:tc>
          <w:tcPr>
            <w:tcW w:w="1318" w:type="dxa"/>
            <w:vAlign w:val="center"/>
          </w:tcPr>
          <w:p w:rsidR="0055022E" w:rsidRPr="0080272F" w:rsidRDefault="0055022E" w:rsidP="0055022E">
            <w:pPr>
              <w:jc w:val="center"/>
            </w:pPr>
            <w:r w:rsidRPr="0080272F">
              <w:t>34.1%</w:t>
            </w:r>
          </w:p>
        </w:tc>
      </w:tr>
      <w:tr w:rsidR="0055022E" w:rsidRPr="00B36ECD" w:rsidTr="0055022E">
        <w:trPr>
          <w:trHeight w:val="300"/>
          <w:jc w:val="center"/>
        </w:trPr>
        <w:tc>
          <w:tcPr>
            <w:tcW w:w="3010" w:type="dxa"/>
            <w:noWrap/>
            <w:vAlign w:val="center"/>
            <w:hideMark/>
          </w:tcPr>
          <w:p w:rsidR="0055022E" w:rsidRPr="00B36ECD" w:rsidRDefault="0055022E" w:rsidP="0055022E">
            <w:r w:rsidRPr="00B36ECD">
              <w:t>Large firms</w:t>
            </w:r>
          </w:p>
        </w:tc>
        <w:tc>
          <w:tcPr>
            <w:tcW w:w="1361" w:type="dxa"/>
            <w:noWrap/>
            <w:vAlign w:val="center"/>
            <w:hideMark/>
          </w:tcPr>
          <w:p w:rsidR="0055022E" w:rsidRPr="00240E05" w:rsidRDefault="0055022E" w:rsidP="0055022E">
            <w:pPr>
              <w:jc w:val="center"/>
            </w:pPr>
            <w:r w:rsidRPr="00240E05">
              <w:t>1,837</w:t>
            </w:r>
          </w:p>
        </w:tc>
        <w:tc>
          <w:tcPr>
            <w:tcW w:w="1318" w:type="dxa"/>
            <w:noWrap/>
            <w:vAlign w:val="center"/>
            <w:hideMark/>
          </w:tcPr>
          <w:p w:rsidR="0055022E" w:rsidRPr="00240E05" w:rsidRDefault="0055022E" w:rsidP="0055022E">
            <w:pPr>
              <w:jc w:val="center"/>
            </w:pPr>
            <w:r w:rsidRPr="00240E05">
              <w:t>15.2%</w:t>
            </w:r>
          </w:p>
        </w:tc>
        <w:tc>
          <w:tcPr>
            <w:tcW w:w="1361" w:type="dxa"/>
            <w:vAlign w:val="center"/>
          </w:tcPr>
          <w:p w:rsidR="0055022E" w:rsidRPr="0080272F" w:rsidRDefault="0055022E" w:rsidP="0055022E">
            <w:pPr>
              <w:jc w:val="center"/>
            </w:pPr>
            <w:r w:rsidRPr="0080272F">
              <w:t>109,110</w:t>
            </w:r>
          </w:p>
        </w:tc>
        <w:tc>
          <w:tcPr>
            <w:tcW w:w="1318" w:type="dxa"/>
            <w:vAlign w:val="center"/>
          </w:tcPr>
          <w:p w:rsidR="0055022E" w:rsidRPr="0080272F" w:rsidRDefault="0055022E" w:rsidP="0055022E">
            <w:pPr>
              <w:jc w:val="center"/>
            </w:pPr>
            <w:r w:rsidRPr="0080272F">
              <w:t>46.2%</w:t>
            </w:r>
          </w:p>
        </w:tc>
      </w:tr>
      <w:tr w:rsidR="0055022E" w:rsidRPr="00B36ECD" w:rsidTr="0055022E">
        <w:trPr>
          <w:trHeight w:val="300"/>
          <w:jc w:val="center"/>
        </w:trPr>
        <w:tc>
          <w:tcPr>
            <w:tcW w:w="3010" w:type="dxa"/>
            <w:noWrap/>
            <w:vAlign w:val="center"/>
            <w:hideMark/>
          </w:tcPr>
          <w:p w:rsidR="0055022E" w:rsidRPr="00B36ECD" w:rsidRDefault="0055022E" w:rsidP="0055022E">
            <w:r w:rsidRPr="00B36ECD">
              <w:t>All firms in area</w:t>
            </w:r>
          </w:p>
        </w:tc>
        <w:tc>
          <w:tcPr>
            <w:tcW w:w="1361" w:type="dxa"/>
            <w:noWrap/>
            <w:vAlign w:val="center"/>
            <w:hideMark/>
          </w:tcPr>
          <w:p w:rsidR="0055022E" w:rsidRPr="00240E05" w:rsidRDefault="0055022E" w:rsidP="0055022E">
            <w:pPr>
              <w:jc w:val="center"/>
            </w:pPr>
            <w:r w:rsidRPr="00240E05">
              <w:t>12,074</w:t>
            </w:r>
          </w:p>
        </w:tc>
        <w:tc>
          <w:tcPr>
            <w:tcW w:w="1318" w:type="dxa"/>
            <w:noWrap/>
            <w:vAlign w:val="center"/>
            <w:hideMark/>
          </w:tcPr>
          <w:p w:rsidR="0055022E" w:rsidRDefault="0055022E" w:rsidP="0055022E">
            <w:pPr>
              <w:jc w:val="center"/>
            </w:pPr>
            <w:r w:rsidRPr="00240E05">
              <w:t>100.0%</w:t>
            </w:r>
          </w:p>
        </w:tc>
        <w:tc>
          <w:tcPr>
            <w:tcW w:w="1361" w:type="dxa"/>
            <w:vAlign w:val="center"/>
          </w:tcPr>
          <w:p w:rsidR="0055022E" w:rsidRPr="0080272F" w:rsidRDefault="0055022E" w:rsidP="0055022E">
            <w:pPr>
              <w:jc w:val="center"/>
            </w:pPr>
            <w:r w:rsidRPr="0080272F">
              <w:t>236,346</w:t>
            </w:r>
          </w:p>
        </w:tc>
        <w:tc>
          <w:tcPr>
            <w:tcW w:w="1318" w:type="dxa"/>
            <w:vAlign w:val="center"/>
          </w:tcPr>
          <w:p w:rsidR="0055022E" w:rsidRDefault="0055022E" w:rsidP="0055022E">
            <w:pPr>
              <w:jc w:val="center"/>
            </w:pPr>
            <w:r w:rsidRPr="0080272F">
              <w:t>100.0%</w:t>
            </w:r>
          </w:p>
        </w:tc>
      </w:tr>
    </w:tbl>
    <w:p w:rsidR="00AB5410" w:rsidRDefault="00AB5410"/>
    <w:p w:rsidR="00F064C4" w:rsidRPr="0007474F" w:rsidRDefault="0007474F" w:rsidP="0007474F">
      <w:r>
        <w:t xml:space="preserve">Over half of total employment in Fenland is concentrated in SMEs. </w:t>
      </w:r>
      <w:r w:rsidRPr="0007474F">
        <w:t xml:space="preserve">This figure is </w:t>
      </w:r>
      <w:r>
        <w:t>considerably</w:t>
      </w:r>
      <w:r w:rsidRPr="0007474F">
        <w:t xml:space="preserve"> higher </w:t>
      </w:r>
      <w:r>
        <w:t>compared to</w:t>
      </w:r>
      <w:r w:rsidRPr="0007474F">
        <w:t xml:space="preserve"> the Combined Authority (3</w:t>
      </w:r>
      <w:r w:rsidR="00346738">
        <w:t>4</w:t>
      </w:r>
      <w:r w:rsidRPr="0007474F">
        <w:t>.</w:t>
      </w:r>
      <w:r w:rsidR="00346738">
        <w:t>1</w:t>
      </w:r>
      <w:r w:rsidRPr="0007474F">
        <w:t>%), where almost half of total employment is found at firms with more than 250 employees.</w:t>
      </w:r>
      <w:r>
        <w:t xml:space="preserve"> Micro firms in the district account for approximately 30% of total employment (as opposed to a figure of 19.</w:t>
      </w:r>
      <w:r w:rsidR="00346738">
        <w:t>8</w:t>
      </w:r>
      <w:r>
        <w:t>% for the Combined Authority), while large firms contribute the smallest share of employment (</w:t>
      </w:r>
      <w:r w:rsidR="00346738">
        <w:t>15.2</w:t>
      </w:r>
      <w:r>
        <w:t>% compared to 46.</w:t>
      </w:r>
      <w:r w:rsidR="00346738">
        <w:t>2</w:t>
      </w:r>
      <w:r>
        <w:t>% for the whole region).</w:t>
      </w:r>
    </w:p>
    <w:p w:rsidR="00AB5410" w:rsidRDefault="00AB5410">
      <w:r>
        <w:br w:type="page"/>
      </w:r>
    </w:p>
    <w:p w:rsidR="00B25D63" w:rsidRDefault="00C57C83">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3E6FDF" w:rsidP="00AB5410">
            <w:pPr>
              <w:jc w:val="center"/>
            </w:pPr>
            <w:r w:rsidRPr="003E6FDF">
              <w:t>Fenland</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9406EC">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9406EC">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9406EC">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9406EC">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9406EC">
            <w:pPr>
              <w:jc w:val="center"/>
              <w:rPr>
                <w:rFonts w:ascii="Calibri" w:hAnsi="Calibri" w:cs="Calibri"/>
                <w:color w:val="000000"/>
              </w:rPr>
            </w:pPr>
            <w:r w:rsidRPr="0036267F">
              <w:rPr>
                <w:rFonts w:ascii="Calibri" w:hAnsi="Calibri" w:cs="Calibri"/>
                <w:color w:val="000000"/>
              </w:rPr>
              <w:t>%</w:t>
            </w:r>
          </w:p>
        </w:tc>
      </w:tr>
      <w:tr w:rsidR="0055022E" w:rsidRPr="0036267F" w:rsidTr="0055022E">
        <w:trPr>
          <w:trHeight w:val="300"/>
          <w:jc w:val="center"/>
        </w:trPr>
        <w:tc>
          <w:tcPr>
            <w:tcW w:w="3010" w:type="dxa"/>
            <w:tcBorders>
              <w:top w:val="single" w:sz="4" w:space="0" w:color="auto"/>
            </w:tcBorders>
            <w:noWrap/>
            <w:vAlign w:val="center"/>
            <w:hideMark/>
          </w:tcPr>
          <w:p w:rsidR="0055022E" w:rsidRPr="0036267F" w:rsidRDefault="0055022E" w:rsidP="0055022E">
            <w:r w:rsidRPr="0036267F">
              <w:t>Micro firms</w:t>
            </w:r>
          </w:p>
        </w:tc>
        <w:tc>
          <w:tcPr>
            <w:tcW w:w="1317" w:type="dxa"/>
            <w:tcBorders>
              <w:top w:val="single" w:sz="4" w:space="0" w:color="auto"/>
            </w:tcBorders>
            <w:noWrap/>
            <w:vAlign w:val="center"/>
            <w:hideMark/>
          </w:tcPr>
          <w:p w:rsidR="0055022E" w:rsidRPr="009628F5" w:rsidRDefault="0055022E" w:rsidP="0055022E">
            <w:pPr>
              <w:jc w:val="center"/>
            </w:pPr>
            <w:r w:rsidRPr="009628F5">
              <w:t>622,869</w:t>
            </w:r>
          </w:p>
        </w:tc>
        <w:tc>
          <w:tcPr>
            <w:tcW w:w="1318" w:type="dxa"/>
            <w:tcBorders>
              <w:top w:val="single" w:sz="4" w:space="0" w:color="auto"/>
            </w:tcBorders>
            <w:noWrap/>
            <w:vAlign w:val="center"/>
            <w:hideMark/>
          </w:tcPr>
          <w:p w:rsidR="0055022E" w:rsidRPr="009628F5" w:rsidRDefault="0055022E" w:rsidP="0055022E">
            <w:pPr>
              <w:jc w:val="center"/>
            </w:pPr>
            <w:r w:rsidRPr="009628F5">
              <w:t>29.5%</w:t>
            </w:r>
          </w:p>
        </w:tc>
        <w:tc>
          <w:tcPr>
            <w:tcW w:w="1317" w:type="dxa"/>
            <w:tcBorders>
              <w:top w:val="single" w:sz="4" w:space="0" w:color="auto"/>
            </w:tcBorders>
            <w:vAlign w:val="center"/>
          </w:tcPr>
          <w:p w:rsidR="0055022E" w:rsidRPr="00B71DF3" w:rsidRDefault="0055022E" w:rsidP="0055022E">
            <w:pPr>
              <w:jc w:val="center"/>
            </w:pPr>
            <w:r w:rsidRPr="00B71DF3">
              <w:t>7,706,187</w:t>
            </w:r>
          </w:p>
        </w:tc>
        <w:tc>
          <w:tcPr>
            <w:tcW w:w="1318" w:type="dxa"/>
            <w:tcBorders>
              <w:top w:val="single" w:sz="4" w:space="0" w:color="auto"/>
            </w:tcBorders>
            <w:vAlign w:val="center"/>
          </w:tcPr>
          <w:p w:rsidR="0055022E" w:rsidRPr="00B71DF3" w:rsidRDefault="0055022E" w:rsidP="0055022E">
            <w:pPr>
              <w:jc w:val="center"/>
            </w:pPr>
            <w:r w:rsidRPr="00B71DF3">
              <w:t>17.0%</w:t>
            </w:r>
          </w:p>
        </w:tc>
      </w:tr>
      <w:tr w:rsidR="0055022E" w:rsidRPr="0036267F" w:rsidTr="0055022E">
        <w:trPr>
          <w:trHeight w:val="300"/>
          <w:jc w:val="center"/>
        </w:trPr>
        <w:tc>
          <w:tcPr>
            <w:tcW w:w="3010" w:type="dxa"/>
            <w:noWrap/>
            <w:vAlign w:val="center"/>
            <w:hideMark/>
          </w:tcPr>
          <w:p w:rsidR="0055022E" w:rsidRPr="0036267F" w:rsidRDefault="0055022E" w:rsidP="0055022E">
            <w:r w:rsidRPr="0036267F">
              <w:t xml:space="preserve">Small </w:t>
            </w:r>
            <w:r>
              <w:t xml:space="preserve">and medium-sized </w:t>
            </w:r>
            <w:r w:rsidRPr="0036267F">
              <w:t>firms</w:t>
            </w:r>
          </w:p>
        </w:tc>
        <w:tc>
          <w:tcPr>
            <w:tcW w:w="1317" w:type="dxa"/>
            <w:noWrap/>
            <w:vAlign w:val="center"/>
            <w:hideMark/>
          </w:tcPr>
          <w:p w:rsidR="0055022E" w:rsidRPr="009628F5" w:rsidRDefault="0055022E" w:rsidP="0055022E">
            <w:pPr>
              <w:jc w:val="center"/>
            </w:pPr>
            <w:r w:rsidRPr="009628F5">
              <w:t>1,061,490</w:t>
            </w:r>
          </w:p>
        </w:tc>
        <w:tc>
          <w:tcPr>
            <w:tcW w:w="1318" w:type="dxa"/>
            <w:noWrap/>
            <w:vAlign w:val="center"/>
            <w:hideMark/>
          </w:tcPr>
          <w:p w:rsidR="0055022E" w:rsidRPr="009628F5" w:rsidRDefault="0055022E" w:rsidP="0055022E">
            <w:pPr>
              <w:jc w:val="center"/>
            </w:pPr>
            <w:r w:rsidRPr="009628F5">
              <w:t>50.3%</w:t>
            </w:r>
          </w:p>
        </w:tc>
        <w:tc>
          <w:tcPr>
            <w:tcW w:w="1317" w:type="dxa"/>
            <w:vAlign w:val="center"/>
          </w:tcPr>
          <w:p w:rsidR="0055022E" w:rsidRPr="00B71DF3" w:rsidRDefault="0055022E" w:rsidP="0055022E">
            <w:pPr>
              <w:jc w:val="center"/>
            </w:pPr>
            <w:r w:rsidRPr="00B71DF3">
              <w:t>13,536,479</w:t>
            </w:r>
          </w:p>
        </w:tc>
        <w:tc>
          <w:tcPr>
            <w:tcW w:w="1318" w:type="dxa"/>
            <w:vAlign w:val="center"/>
          </w:tcPr>
          <w:p w:rsidR="0055022E" w:rsidRPr="00B71DF3" w:rsidRDefault="0055022E" w:rsidP="0055022E">
            <w:pPr>
              <w:jc w:val="center"/>
            </w:pPr>
            <w:r w:rsidRPr="00B71DF3">
              <w:t>29.9%</w:t>
            </w:r>
          </w:p>
        </w:tc>
      </w:tr>
      <w:tr w:rsidR="0055022E" w:rsidRPr="0036267F" w:rsidTr="0055022E">
        <w:trPr>
          <w:trHeight w:val="300"/>
          <w:jc w:val="center"/>
        </w:trPr>
        <w:tc>
          <w:tcPr>
            <w:tcW w:w="3010" w:type="dxa"/>
            <w:noWrap/>
            <w:vAlign w:val="center"/>
            <w:hideMark/>
          </w:tcPr>
          <w:p w:rsidR="0055022E" w:rsidRPr="0036267F" w:rsidRDefault="0055022E" w:rsidP="0055022E">
            <w:r w:rsidRPr="0036267F">
              <w:t>Large firms</w:t>
            </w:r>
          </w:p>
        </w:tc>
        <w:tc>
          <w:tcPr>
            <w:tcW w:w="1317" w:type="dxa"/>
            <w:noWrap/>
            <w:vAlign w:val="center"/>
            <w:hideMark/>
          </w:tcPr>
          <w:p w:rsidR="0055022E" w:rsidRPr="009628F5" w:rsidRDefault="0055022E" w:rsidP="0055022E">
            <w:pPr>
              <w:jc w:val="center"/>
            </w:pPr>
            <w:r w:rsidRPr="009628F5">
              <w:t>425,997</w:t>
            </w:r>
          </w:p>
        </w:tc>
        <w:tc>
          <w:tcPr>
            <w:tcW w:w="1318" w:type="dxa"/>
            <w:noWrap/>
            <w:vAlign w:val="center"/>
            <w:hideMark/>
          </w:tcPr>
          <w:p w:rsidR="0055022E" w:rsidRPr="009628F5" w:rsidRDefault="0055022E" w:rsidP="0055022E">
            <w:pPr>
              <w:jc w:val="center"/>
            </w:pPr>
            <w:r w:rsidRPr="009628F5">
              <w:t>20.2%</w:t>
            </w:r>
          </w:p>
        </w:tc>
        <w:tc>
          <w:tcPr>
            <w:tcW w:w="1317" w:type="dxa"/>
            <w:vAlign w:val="center"/>
          </w:tcPr>
          <w:p w:rsidR="0055022E" w:rsidRPr="00B71DF3" w:rsidRDefault="0055022E" w:rsidP="0055022E">
            <w:pPr>
              <w:jc w:val="center"/>
            </w:pPr>
            <w:r w:rsidRPr="00B71DF3">
              <w:t>24,019,107</w:t>
            </w:r>
          </w:p>
        </w:tc>
        <w:tc>
          <w:tcPr>
            <w:tcW w:w="1318" w:type="dxa"/>
            <w:vAlign w:val="center"/>
          </w:tcPr>
          <w:p w:rsidR="0055022E" w:rsidRPr="00B71DF3" w:rsidRDefault="0055022E" w:rsidP="0055022E">
            <w:pPr>
              <w:jc w:val="center"/>
            </w:pPr>
            <w:r w:rsidRPr="00B71DF3">
              <w:t>53.1%</w:t>
            </w:r>
          </w:p>
        </w:tc>
      </w:tr>
      <w:tr w:rsidR="0055022E" w:rsidRPr="0036267F" w:rsidTr="0055022E">
        <w:trPr>
          <w:trHeight w:val="300"/>
          <w:jc w:val="center"/>
        </w:trPr>
        <w:tc>
          <w:tcPr>
            <w:tcW w:w="3010" w:type="dxa"/>
            <w:noWrap/>
            <w:vAlign w:val="center"/>
            <w:hideMark/>
          </w:tcPr>
          <w:p w:rsidR="0055022E" w:rsidRPr="0036267F" w:rsidRDefault="0055022E" w:rsidP="0055022E">
            <w:r w:rsidRPr="0036267F">
              <w:t>All firms in area</w:t>
            </w:r>
          </w:p>
        </w:tc>
        <w:tc>
          <w:tcPr>
            <w:tcW w:w="1317" w:type="dxa"/>
            <w:noWrap/>
            <w:vAlign w:val="center"/>
            <w:hideMark/>
          </w:tcPr>
          <w:p w:rsidR="0055022E" w:rsidRPr="009628F5" w:rsidRDefault="0055022E" w:rsidP="0055022E">
            <w:pPr>
              <w:jc w:val="center"/>
            </w:pPr>
            <w:r w:rsidRPr="009628F5">
              <w:t>2,110,357</w:t>
            </w:r>
          </w:p>
        </w:tc>
        <w:tc>
          <w:tcPr>
            <w:tcW w:w="1318" w:type="dxa"/>
            <w:noWrap/>
            <w:vAlign w:val="center"/>
            <w:hideMark/>
          </w:tcPr>
          <w:p w:rsidR="0055022E" w:rsidRDefault="0055022E" w:rsidP="0055022E">
            <w:pPr>
              <w:jc w:val="center"/>
            </w:pPr>
            <w:r w:rsidRPr="009628F5">
              <w:t>100.0%</w:t>
            </w:r>
          </w:p>
        </w:tc>
        <w:tc>
          <w:tcPr>
            <w:tcW w:w="1317" w:type="dxa"/>
            <w:vAlign w:val="center"/>
          </w:tcPr>
          <w:p w:rsidR="0055022E" w:rsidRPr="00B71DF3" w:rsidRDefault="0055022E" w:rsidP="0055022E">
            <w:pPr>
              <w:jc w:val="center"/>
            </w:pPr>
            <w:r w:rsidRPr="00B71DF3">
              <w:t>45,261,773</w:t>
            </w:r>
          </w:p>
        </w:tc>
        <w:tc>
          <w:tcPr>
            <w:tcW w:w="1318" w:type="dxa"/>
            <w:vAlign w:val="center"/>
          </w:tcPr>
          <w:p w:rsidR="0055022E" w:rsidRDefault="0055022E" w:rsidP="0055022E">
            <w:pPr>
              <w:jc w:val="center"/>
            </w:pPr>
            <w:r w:rsidRPr="00B71DF3">
              <w:t>100.0%</w:t>
            </w:r>
          </w:p>
        </w:tc>
      </w:tr>
    </w:tbl>
    <w:p w:rsidR="00B25D63" w:rsidRDefault="00B25D63"/>
    <w:p w:rsidR="00DF6CDD" w:rsidRDefault="0063229A">
      <w:r>
        <w:t>The largest share of turnover in Fenland is originated by SMEs (5</w:t>
      </w:r>
      <w:r w:rsidR="00346738">
        <w:t>0</w:t>
      </w:r>
      <w:r>
        <w:t>.</w:t>
      </w:r>
      <w:r w:rsidR="00346738">
        <w:t>3</w:t>
      </w:r>
      <w:r>
        <w:t>%), mainly by those with 10-49 employees (</w:t>
      </w:r>
      <w:r w:rsidRPr="0063229A">
        <w:t>62</w:t>
      </w:r>
      <w:r w:rsidR="00346738">
        <w:t>1</w:t>
      </w:r>
      <w:r w:rsidRPr="0063229A">
        <w:t>,</w:t>
      </w:r>
      <w:r w:rsidR="00346738">
        <w:t>377</w:t>
      </w:r>
      <w:r>
        <w:t>). Micro firms generate 2</w:t>
      </w:r>
      <w:r w:rsidR="00346738">
        <w:t>9</w:t>
      </w:r>
      <w:r>
        <w:t>.</w:t>
      </w:r>
      <w:r w:rsidR="00346738">
        <w:t>5</w:t>
      </w:r>
      <w:r>
        <w:t xml:space="preserve">% of total turnover in the district, well above the average for the Combined Authority (17.0%). The three companies in the area with more than 250 employees contribute </w:t>
      </w:r>
      <w:r w:rsidR="00346738">
        <w:t>20</w:t>
      </w:r>
      <w:r>
        <w:t>.2% of total turnover in Fenland.</w:t>
      </w:r>
    </w:p>
    <w:p w:rsidR="00B25D63" w:rsidRDefault="00B25D63">
      <w:r>
        <w:br w:type="page"/>
      </w:r>
    </w:p>
    <w:p w:rsidR="00446081" w:rsidRDefault="00C57C83">
      <w:r>
        <w:lastRenderedPageBreak/>
        <w:t>Table 7 lists the largest companies that are based in Fenland, among those with more than 100 employees, by their turnover in 2016-17.</w:t>
      </w:r>
    </w:p>
    <w:p w:rsidR="00D028BC" w:rsidRDefault="00D028BC" w:rsidP="00D028BC">
      <w:r>
        <w:t xml:space="preserve">Table </w:t>
      </w:r>
      <w:r w:rsidR="00594AF7">
        <w:t>7</w:t>
      </w:r>
      <w:r>
        <w:t xml:space="preserve"> </w:t>
      </w:r>
      <w:r w:rsidR="00BE1CA2">
        <w:t xml:space="preserve">Largest </w:t>
      </w:r>
      <w:r w:rsidR="003E6FDF" w:rsidRPr="003E6FDF">
        <w:t>Fenland</w:t>
      </w:r>
      <w:r>
        <w:t>-based companies (100+ employees) by turnover in 2016</w:t>
      </w:r>
      <w:r w:rsidR="00875518">
        <w:t>-</w:t>
      </w:r>
      <w:r>
        <w:t>17</w:t>
      </w:r>
    </w:p>
    <w:tbl>
      <w:tblPr>
        <w:tblStyle w:val="TableGrid"/>
        <w:tblW w:w="89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033"/>
      </w:tblGrid>
      <w:tr w:rsidR="00145CDF" w:rsidRPr="00F73931" w:rsidTr="00145CDF">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033"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55022E" w:rsidRPr="00F73931" w:rsidTr="0055022E">
        <w:trPr>
          <w:trHeight w:val="300"/>
          <w:jc w:val="center"/>
        </w:trPr>
        <w:tc>
          <w:tcPr>
            <w:tcW w:w="4139" w:type="dxa"/>
            <w:tcBorders>
              <w:top w:val="single" w:sz="4" w:space="0" w:color="auto"/>
            </w:tcBorders>
            <w:noWrap/>
          </w:tcPr>
          <w:p w:rsidR="0055022E" w:rsidRPr="00CA0133" w:rsidRDefault="0055022E" w:rsidP="0055022E">
            <w:r w:rsidRPr="00CA0133">
              <w:t>Stainless Metalcraft (</w:t>
            </w:r>
            <w:proofErr w:type="spellStart"/>
            <w:r w:rsidRPr="00CA0133">
              <w:t>Chatteris</w:t>
            </w:r>
            <w:proofErr w:type="spellEnd"/>
            <w:r w:rsidRPr="00CA0133">
              <w:t>) Limited</w:t>
            </w:r>
          </w:p>
        </w:tc>
        <w:tc>
          <w:tcPr>
            <w:tcW w:w="2381" w:type="dxa"/>
            <w:tcBorders>
              <w:top w:val="single" w:sz="4" w:space="0" w:color="auto"/>
            </w:tcBorders>
            <w:noWrap/>
          </w:tcPr>
          <w:p w:rsidR="0055022E" w:rsidRPr="00CA0133" w:rsidRDefault="0055022E" w:rsidP="0055022E">
            <w:r w:rsidRPr="00CA0133">
              <w:t>High-tech manufacturing</w:t>
            </w:r>
          </w:p>
        </w:tc>
        <w:tc>
          <w:tcPr>
            <w:tcW w:w="1356" w:type="dxa"/>
            <w:tcBorders>
              <w:top w:val="single" w:sz="4" w:space="0" w:color="auto"/>
            </w:tcBorders>
            <w:noWrap/>
          </w:tcPr>
          <w:p w:rsidR="0055022E" w:rsidRPr="00CA0133" w:rsidRDefault="0055022E" w:rsidP="0055022E">
            <w:pPr>
              <w:jc w:val="center"/>
            </w:pPr>
            <w:r w:rsidRPr="00CA0133">
              <w:t>144</w:t>
            </w:r>
          </w:p>
        </w:tc>
        <w:tc>
          <w:tcPr>
            <w:tcW w:w="1033" w:type="dxa"/>
            <w:tcBorders>
              <w:top w:val="single" w:sz="4" w:space="0" w:color="auto"/>
            </w:tcBorders>
            <w:noWrap/>
          </w:tcPr>
          <w:p w:rsidR="0055022E" w:rsidRPr="00CA0133" w:rsidRDefault="0055022E" w:rsidP="0055022E">
            <w:pPr>
              <w:jc w:val="center"/>
            </w:pPr>
            <w:r w:rsidRPr="00CA0133">
              <w:t>13,330</w:t>
            </w:r>
          </w:p>
        </w:tc>
      </w:tr>
      <w:tr w:rsidR="0055022E" w:rsidRPr="00F73931" w:rsidTr="0055022E">
        <w:trPr>
          <w:trHeight w:val="300"/>
          <w:jc w:val="center"/>
        </w:trPr>
        <w:tc>
          <w:tcPr>
            <w:tcW w:w="4139" w:type="dxa"/>
            <w:noWrap/>
          </w:tcPr>
          <w:p w:rsidR="0055022E" w:rsidRPr="00CA0133" w:rsidRDefault="0055022E" w:rsidP="0055022E">
            <w:r w:rsidRPr="00CA0133">
              <w:t>Produce Investments PLC</w:t>
            </w:r>
          </w:p>
        </w:tc>
        <w:tc>
          <w:tcPr>
            <w:tcW w:w="2381" w:type="dxa"/>
            <w:vMerge w:val="restart"/>
            <w:noWrap/>
          </w:tcPr>
          <w:p w:rsidR="0055022E" w:rsidRPr="00CA0133" w:rsidRDefault="0055022E" w:rsidP="0055022E">
            <w:r w:rsidRPr="00CA0133">
              <w:t>Primary</w:t>
            </w:r>
          </w:p>
        </w:tc>
        <w:tc>
          <w:tcPr>
            <w:tcW w:w="1356" w:type="dxa"/>
            <w:noWrap/>
          </w:tcPr>
          <w:p w:rsidR="0055022E" w:rsidRPr="00CA0133" w:rsidRDefault="0055022E" w:rsidP="0055022E">
            <w:pPr>
              <w:jc w:val="center"/>
            </w:pPr>
            <w:r w:rsidRPr="00CA0133">
              <w:t>1,254</w:t>
            </w:r>
          </w:p>
        </w:tc>
        <w:tc>
          <w:tcPr>
            <w:tcW w:w="1033" w:type="dxa"/>
            <w:noWrap/>
          </w:tcPr>
          <w:p w:rsidR="0055022E" w:rsidRPr="00CA0133" w:rsidRDefault="0055022E" w:rsidP="0055022E">
            <w:pPr>
              <w:jc w:val="center"/>
            </w:pPr>
            <w:r w:rsidRPr="00CA0133">
              <w:t>185,102</w:t>
            </w:r>
          </w:p>
        </w:tc>
      </w:tr>
      <w:tr w:rsidR="0055022E" w:rsidRPr="00F73931" w:rsidTr="0055022E">
        <w:trPr>
          <w:trHeight w:val="300"/>
          <w:jc w:val="center"/>
        </w:trPr>
        <w:tc>
          <w:tcPr>
            <w:tcW w:w="4139" w:type="dxa"/>
            <w:noWrap/>
          </w:tcPr>
          <w:p w:rsidR="0055022E" w:rsidRPr="00CA0133" w:rsidRDefault="0055022E" w:rsidP="0055022E">
            <w:r w:rsidRPr="00CA0133">
              <w:t>Alan Bartlett &amp; Sons (</w:t>
            </w:r>
            <w:proofErr w:type="spellStart"/>
            <w:r w:rsidRPr="00CA0133">
              <w:t>Chatteris</w:t>
            </w:r>
            <w:proofErr w:type="spellEnd"/>
            <w:r w:rsidRPr="00CA0133">
              <w:t>)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305</w:t>
            </w:r>
          </w:p>
        </w:tc>
        <w:tc>
          <w:tcPr>
            <w:tcW w:w="1033" w:type="dxa"/>
            <w:noWrap/>
          </w:tcPr>
          <w:p w:rsidR="0055022E" w:rsidRPr="00CA0133" w:rsidRDefault="0055022E" w:rsidP="0055022E">
            <w:pPr>
              <w:jc w:val="center"/>
            </w:pPr>
            <w:r w:rsidRPr="00CA0133">
              <w:t>36,570</w:t>
            </w:r>
          </w:p>
        </w:tc>
      </w:tr>
      <w:tr w:rsidR="0055022E" w:rsidRPr="00F73931" w:rsidTr="0055022E">
        <w:trPr>
          <w:trHeight w:val="300"/>
          <w:jc w:val="center"/>
        </w:trPr>
        <w:tc>
          <w:tcPr>
            <w:tcW w:w="4139" w:type="dxa"/>
            <w:noWrap/>
          </w:tcPr>
          <w:p w:rsidR="0055022E" w:rsidRPr="00CA0133" w:rsidRDefault="0055022E" w:rsidP="0055022E">
            <w:proofErr w:type="spellStart"/>
            <w:r w:rsidRPr="00CA0133">
              <w:t>Nightlayer</w:t>
            </w:r>
            <w:proofErr w:type="spellEnd"/>
            <w:r w:rsidRPr="00CA0133">
              <w:t xml:space="preserve"> Leek Company Ltd.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131</w:t>
            </w:r>
          </w:p>
        </w:tc>
        <w:tc>
          <w:tcPr>
            <w:tcW w:w="1033" w:type="dxa"/>
            <w:noWrap/>
          </w:tcPr>
          <w:p w:rsidR="0055022E" w:rsidRPr="00CA0133" w:rsidRDefault="0055022E" w:rsidP="0055022E">
            <w:pPr>
              <w:jc w:val="center"/>
            </w:pPr>
            <w:r w:rsidRPr="00CA0133">
              <w:t>9,787</w:t>
            </w:r>
          </w:p>
        </w:tc>
      </w:tr>
      <w:tr w:rsidR="0055022E" w:rsidRPr="00F73931" w:rsidTr="0055022E">
        <w:trPr>
          <w:trHeight w:val="300"/>
          <w:jc w:val="center"/>
        </w:trPr>
        <w:tc>
          <w:tcPr>
            <w:tcW w:w="4139" w:type="dxa"/>
            <w:noWrap/>
          </w:tcPr>
          <w:p w:rsidR="0055022E" w:rsidRPr="00CA0133" w:rsidRDefault="0055022E" w:rsidP="0055022E">
            <w:r w:rsidRPr="00CA0133">
              <w:t>LH Holdings Limited</w:t>
            </w:r>
          </w:p>
        </w:tc>
        <w:tc>
          <w:tcPr>
            <w:tcW w:w="2381" w:type="dxa"/>
            <w:vMerge w:val="restart"/>
            <w:noWrap/>
          </w:tcPr>
          <w:p w:rsidR="0055022E" w:rsidRPr="00CA0133" w:rsidRDefault="0055022E" w:rsidP="0055022E">
            <w:r w:rsidRPr="00CA0133">
              <w:t>Manufacturing</w:t>
            </w:r>
          </w:p>
        </w:tc>
        <w:tc>
          <w:tcPr>
            <w:tcW w:w="1356" w:type="dxa"/>
            <w:noWrap/>
          </w:tcPr>
          <w:p w:rsidR="0055022E" w:rsidRPr="00CA0133" w:rsidRDefault="0055022E" w:rsidP="0055022E">
            <w:pPr>
              <w:jc w:val="center"/>
            </w:pPr>
            <w:r w:rsidRPr="00CA0133">
              <w:t>197</w:t>
            </w:r>
          </w:p>
        </w:tc>
        <w:tc>
          <w:tcPr>
            <w:tcW w:w="1033" w:type="dxa"/>
            <w:noWrap/>
          </w:tcPr>
          <w:p w:rsidR="0055022E" w:rsidRPr="00CA0133" w:rsidRDefault="0055022E" w:rsidP="0055022E">
            <w:pPr>
              <w:jc w:val="center"/>
            </w:pPr>
            <w:r w:rsidRPr="00CA0133">
              <w:t>18,464</w:t>
            </w:r>
          </w:p>
        </w:tc>
      </w:tr>
      <w:tr w:rsidR="0055022E" w:rsidRPr="00F73931" w:rsidTr="0055022E">
        <w:trPr>
          <w:trHeight w:val="300"/>
          <w:jc w:val="center"/>
        </w:trPr>
        <w:tc>
          <w:tcPr>
            <w:tcW w:w="4139" w:type="dxa"/>
            <w:noWrap/>
          </w:tcPr>
          <w:p w:rsidR="0055022E" w:rsidRPr="00CA0133" w:rsidRDefault="0055022E" w:rsidP="0055022E">
            <w:proofErr w:type="spellStart"/>
            <w:r w:rsidRPr="00CA0133">
              <w:t>Fencor</w:t>
            </w:r>
            <w:proofErr w:type="spellEnd"/>
            <w:r w:rsidRPr="00CA0133">
              <w:t xml:space="preserve"> Packaging Group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122</w:t>
            </w:r>
          </w:p>
        </w:tc>
        <w:tc>
          <w:tcPr>
            <w:tcW w:w="1033" w:type="dxa"/>
            <w:noWrap/>
          </w:tcPr>
          <w:p w:rsidR="0055022E" w:rsidRPr="00CA0133" w:rsidRDefault="0055022E" w:rsidP="0055022E">
            <w:pPr>
              <w:jc w:val="center"/>
            </w:pPr>
            <w:r w:rsidRPr="00CA0133">
              <w:t>16,099</w:t>
            </w:r>
          </w:p>
        </w:tc>
      </w:tr>
      <w:tr w:rsidR="0055022E" w:rsidRPr="00F73931" w:rsidTr="0055022E">
        <w:trPr>
          <w:trHeight w:val="300"/>
          <w:jc w:val="center"/>
        </w:trPr>
        <w:tc>
          <w:tcPr>
            <w:tcW w:w="4139" w:type="dxa"/>
            <w:noWrap/>
          </w:tcPr>
          <w:p w:rsidR="0055022E" w:rsidRPr="00CA0133" w:rsidRDefault="0055022E" w:rsidP="0055022E">
            <w:r w:rsidRPr="00CA0133">
              <w:t>S B Components (International)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133</w:t>
            </w:r>
          </w:p>
        </w:tc>
        <w:tc>
          <w:tcPr>
            <w:tcW w:w="1033" w:type="dxa"/>
            <w:noWrap/>
          </w:tcPr>
          <w:p w:rsidR="0055022E" w:rsidRPr="00CA0133" w:rsidRDefault="0055022E" w:rsidP="0055022E">
            <w:pPr>
              <w:jc w:val="center"/>
            </w:pPr>
            <w:r w:rsidRPr="00CA0133">
              <w:t>14,979</w:t>
            </w:r>
          </w:p>
        </w:tc>
      </w:tr>
      <w:tr w:rsidR="0055022E" w:rsidRPr="00F73931" w:rsidTr="0055022E">
        <w:trPr>
          <w:trHeight w:val="300"/>
          <w:jc w:val="center"/>
        </w:trPr>
        <w:tc>
          <w:tcPr>
            <w:tcW w:w="4139" w:type="dxa"/>
            <w:noWrap/>
          </w:tcPr>
          <w:p w:rsidR="0055022E" w:rsidRPr="00CA0133" w:rsidRDefault="0055022E" w:rsidP="0055022E">
            <w:proofErr w:type="spellStart"/>
            <w:r w:rsidRPr="00CA0133">
              <w:t>Dagless</w:t>
            </w:r>
            <w:proofErr w:type="spellEnd"/>
            <w:r w:rsidRPr="00CA0133">
              <w:t xml:space="preserve"> Holdings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207</w:t>
            </w:r>
          </w:p>
        </w:tc>
        <w:tc>
          <w:tcPr>
            <w:tcW w:w="1033" w:type="dxa"/>
            <w:noWrap/>
          </w:tcPr>
          <w:p w:rsidR="0055022E" w:rsidRPr="00CA0133" w:rsidRDefault="0055022E" w:rsidP="0055022E">
            <w:pPr>
              <w:jc w:val="center"/>
            </w:pPr>
            <w:r w:rsidRPr="00CA0133">
              <w:t>14,224</w:t>
            </w:r>
          </w:p>
        </w:tc>
      </w:tr>
      <w:tr w:rsidR="0055022E" w:rsidRPr="00F73931" w:rsidTr="0055022E">
        <w:trPr>
          <w:trHeight w:val="300"/>
          <w:jc w:val="center"/>
        </w:trPr>
        <w:tc>
          <w:tcPr>
            <w:tcW w:w="4139" w:type="dxa"/>
            <w:noWrap/>
          </w:tcPr>
          <w:p w:rsidR="0055022E" w:rsidRPr="00CA0133" w:rsidRDefault="0055022E" w:rsidP="0055022E">
            <w:r w:rsidRPr="00CA0133">
              <w:t>March Foods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142</w:t>
            </w:r>
          </w:p>
        </w:tc>
        <w:tc>
          <w:tcPr>
            <w:tcW w:w="1033" w:type="dxa"/>
            <w:noWrap/>
          </w:tcPr>
          <w:p w:rsidR="0055022E" w:rsidRPr="00CA0133" w:rsidRDefault="0055022E" w:rsidP="0055022E">
            <w:pPr>
              <w:jc w:val="center"/>
            </w:pPr>
            <w:r w:rsidRPr="00CA0133">
              <w:t>10,286</w:t>
            </w:r>
          </w:p>
        </w:tc>
      </w:tr>
      <w:tr w:rsidR="0055022E" w:rsidRPr="00F73931" w:rsidTr="0055022E">
        <w:trPr>
          <w:trHeight w:val="300"/>
          <w:jc w:val="center"/>
        </w:trPr>
        <w:tc>
          <w:tcPr>
            <w:tcW w:w="4139" w:type="dxa"/>
            <w:noWrap/>
          </w:tcPr>
          <w:p w:rsidR="0055022E" w:rsidRPr="00CA0133" w:rsidRDefault="0055022E" w:rsidP="0055022E">
            <w:r w:rsidRPr="00CA0133">
              <w:t>MM (UK) Limited</w:t>
            </w:r>
          </w:p>
        </w:tc>
        <w:tc>
          <w:tcPr>
            <w:tcW w:w="2381" w:type="dxa"/>
            <w:vMerge w:val="restart"/>
            <w:noWrap/>
          </w:tcPr>
          <w:p w:rsidR="0055022E" w:rsidRPr="00CA0133" w:rsidRDefault="0055022E" w:rsidP="0055022E">
            <w:r w:rsidRPr="00CA0133">
              <w:t>Wholesale and retail distribution</w:t>
            </w:r>
          </w:p>
        </w:tc>
        <w:tc>
          <w:tcPr>
            <w:tcW w:w="1356" w:type="dxa"/>
            <w:noWrap/>
          </w:tcPr>
          <w:p w:rsidR="0055022E" w:rsidRPr="00CA0133" w:rsidRDefault="0055022E" w:rsidP="0055022E">
            <w:pPr>
              <w:jc w:val="center"/>
            </w:pPr>
            <w:r w:rsidRPr="00CA0133">
              <w:t>278</w:t>
            </w:r>
          </w:p>
        </w:tc>
        <w:tc>
          <w:tcPr>
            <w:tcW w:w="1033" w:type="dxa"/>
            <w:noWrap/>
          </w:tcPr>
          <w:p w:rsidR="0055022E" w:rsidRPr="00CA0133" w:rsidRDefault="0055022E" w:rsidP="0055022E">
            <w:pPr>
              <w:jc w:val="center"/>
            </w:pPr>
            <w:r w:rsidRPr="00CA0133">
              <w:t>204,325</w:t>
            </w:r>
          </w:p>
        </w:tc>
      </w:tr>
      <w:tr w:rsidR="0055022E" w:rsidRPr="00F73931" w:rsidTr="0055022E">
        <w:trPr>
          <w:trHeight w:val="300"/>
          <w:jc w:val="center"/>
        </w:trPr>
        <w:tc>
          <w:tcPr>
            <w:tcW w:w="4139" w:type="dxa"/>
            <w:noWrap/>
          </w:tcPr>
          <w:p w:rsidR="0055022E" w:rsidRPr="00CA0133" w:rsidRDefault="0055022E" w:rsidP="0055022E">
            <w:r w:rsidRPr="00CA0133">
              <w:t>Anglia Components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128</w:t>
            </w:r>
          </w:p>
        </w:tc>
        <w:tc>
          <w:tcPr>
            <w:tcW w:w="1033" w:type="dxa"/>
            <w:noWrap/>
          </w:tcPr>
          <w:p w:rsidR="0055022E" w:rsidRPr="00CA0133" w:rsidRDefault="0055022E" w:rsidP="0055022E">
            <w:pPr>
              <w:jc w:val="center"/>
            </w:pPr>
            <w:r w:rsidRPr="00CA0133">
              <w:t>52,732</w:t>
            </w:r>
          </w:p>
        </w:tc>
      </w:tr>
      <w:tr w:rsidR="0055022E" w:rsidRPr="00F73931" w:rsidTr="0055022E">
        <w:trPr>
          <w:trHeight w:val="300"/>
          <w:jc w:val="center"/>
        </w:trPr>
        <w:tc>
          <w:tcPr>
            <w:tcW w:w="4139" w:type="dxa"/>
            <w:noWrap/>
          </w:tcPr>
          <w:p w:rsidR="0055022E" w:rsidRPr="00CA0133" w:rsidRDefault="0055022E" w:rsidP="0055022E">
            <w:proofErr w:type="spellStart"/>
            <w:r w:rsidRPr="00CA0133">
              <w:t>Fenmarc</w:t>
            </w:r>
            <w:proofErr w:type="spellEnd"/>
            <w:r w:rsidRPr="00CA0133">
              <w:t xml:space="preserve"> Produce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194</w:t>
            </w:r>
          </w:p>
        </w:tc>
        <w:tc>
          <w:tcPr>
            <w:tcW w:w="1033" w:type="dxa"/>
            <w:noWrap/>
          </w:tcPr>
          <w:p w:rsidR="0055022E" w:rsidRPr="00CA0133" w:rsidRDefault="0055022E" w:rsidP="0055022E">
            <w:pPr>
              <w:jc w:val="center"/>
            </w:pPr>
            <w:r w:rsidRPr="00CA0133">
              <w:t>26,322</w:t>
            </w:r>
          </w:p>
        </w:tc>
      </w:tr>
      <w:tr w:rsidR="0055022E" w:rsidRPr="00F73931" w:rsidTr="0055022E">
        <w:trPr>
          <w:trHeight w:val="300"/>
          <w:jc w:val="center"/>
        </w:trPr>
        <w:tc>
          <w:tcPr>
            <w:tcW w:w="4139" w:type="dxa"/>
            <w:noWrap/>
          </w:tcPr>
          <w:p w:rsidR="0055022E" w:rsidRPr="00CA0133" w:rsidRDefault="0055022E" w:rsidP="0055022E">
            <w:r w:rsidRPr="00CA0133">
              <w:t>Ball. Roller &amp; Transmission Bearings Limited</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166</w:t>
            </w:r>
          </w:p>
        </w:tc>
        <w:tc>
          <w:tcPr>
            <w:tcW w:w="1033" w:type="dxa"/>
            <w:noWrap/>
          </w:tcPr>
          <w:p w:rsidR="0055022E" w:rsidRPr="00CA0133" w:rsidRDefault="0055022E" w:rsidP="0055022E">
            <w:pPr>
              <w:jc w:val="center"/>
            </w:pPr>
            <w:r w:rsidRPr="00CA0133">
              <w:t>17,327</w:t>
            </w:r>
          </w:p>
        </w:tc>
      </w:tr>
      <w:tr w:rsidR="0055022E" w:rsidRPr="00F73931" w:rsidTr="0055022E">
        <w:trPr>
          <w:trHeight w:val="300"/>
          <w:jc w:val="center"/>
        </w:trPr>
        <w:tc>
          <w:tcPr>
            <w:tcW w:w="4139" w:type="dxa"/>
            <w:noWrap/>
          </w:tcPr>
          <w:p w:rsidR="0055022E" w:rsidRPr="00CA0133" w:rsidRDefault="0055022E" w:rsidP="0055022E">
            <w:r w:rsidRPr="00CA0133">
              <w:t>Knowles (Transport) Limited</w:t>
            </w:r>
          </w:p>
        </w:tc>
        <w:tc>
          <w:tcPr>
            <w:tcW w:w="2381" w:type="dxa"/>
            <w:noWrap/>
          </w:tcPr>
          <w:p w:rsidR="0055022E" w:rsidRPr="00CA0133" w:rsidRDefault="0055022E" w:rsidP="0055022E">
            <w:r w:rsidRPr="00CA0133">
              <w:t>Transport and travel</w:t>
            </w:r>
          </w:p>
        </w:tc>
        <w:tc>
          <w:tcPr>
            <w:tcW w:w="1356" w:type="dxa"/>
            <w:noWrap/>
          </w:tcPr>
          <w:p w:rsidR="0055022E" w:rsidRPr="00CA0133" w:rsidRDefault="0055022E" w:rsidP="0055022E">
            <w:pPr>
              <w:jc w:val="center"/>
            </w:pPr>
            <w:r w:rsidRPr="00CA0133">
              <w:t>157</w:t>
            </w:r>
          </w:p>
        </w:tc>
        <w:tc>
          <w:tcPr>
            <w:tcW w:w="1033" w:type="dxa"/>
            <w:noWrap/>
          </w:tcPr>
          <w:p w:rsidR="0055022E" w:rsidRPr="00CA0133" w:rsidRDefault="0055022E" w:rsidP="0055022E">
            <w:pPr>
              <w:jc w:val="center"/>
            </w:pPr>
            <w:r w:rsidRPr="00CA0133">
              <w:t>23,226</w:t>
            </w:r>
          </w:p>
        </w:tc>
      </w:tr>
      <w:tr w:rsidR="0055022E" w:rsidRPr="00F73931" w:rsidTr="0055022E">
        <w:trPr>
          <w:trHeight w:val="300"/>
          <w:jc w:val="center"/>
        </w:trPr>
        <w:tc>
          <w:tcPr>
            <w:tcW w:w="4139" w:type="dxa"/>
            <w:noWrap/>
          </w:tcPr>
          <w:p w:rsidR="0055022E" w:rsidRPr="00CA0133" w:rsidRDefault="0055022E" w:rsidP="0055022E">
            <w:r w:rsidRPr="00CA0133">
              <w:t>Lamb-Weston/Meijer UK Limited</w:t>
            </w:r>
          </w:p>
        </w:tc>
        <w:tc>
          <w:tcPr>
            <w:tcW w:w="2381" w:type="dxa"/>
            <w:noWrap/>
          </w:tcPr>
          <w:p w:rsidR="0055022E" w:rsidRPr="00CA0133" w:rsidRDefault="0055022E" w:rsidP="0055022E">
            <w:r w:rsidRPr="00CA0133">
              <w:t>Other Business Services</w:t>
            </w:r>
          </w:p>
        </w:tc>
        <w:tc>
          <w:tcPr>
            <w:tcW w:w="1356" w:type="dxa"/>
            <w:noWrap/>
          </w:tcPr>
          <w:p w:rsidR="0055022E" w:rsidRPr="00CA0133" w:rsidRDefault="0055022E" w:rsidP="0055022E">
            <w:pPr>
              <w:jc w:val="center"/>
            </w:pPr>
            <w:r w:rsidRPr="00CA0133">
              <w:t>135</w:t>
            </w:r>
          </w:p>
        </w:tc>
        <w:tc>
          <w:tcPr>
            <w:tcW w:w="1033" w:type="dxa"/>
            <w:noWrap/>
          </w:tcPr>
          <w:p w:rsidR="0055022E" w:rsidRPr="00CA0133" w:rsidRDefault="0055022E" w:rsidP="0055022E">
            <w:pPr>
              <w:jc w:val="center"/>
            </w:pPr>
            <w:r w:rsidRPr="00CA0133">
              <w:t>65,982</w:t>
            </w:r>
          </w:p>
        </w:tc>
      </w:tr>
      <w:tr w:rsidR="0055022E" w:rsidRPr="00F73931" w:rsidTr="0055022E">
        <w:trPr>
          <w:trHeight w:val="300"/>
          <w:jc w:val="center"/>
        </w:trPr>
        <w:tc>
          <w:tcPr>
            <w:tcW w:w="4139" w:type="dxa"/>
            <w:noWrap/>
          </w:tcPr>
          <w:p w:rsidR="0055022E" w:rsidRPr="00CA0133" w:rsidRDefault="0055022E" w:rsidP="0055022E">
            <w:proofErr w:type="spellStart"/>
            <w:r w:rsidRPr="00CA0133">
              <w:t>Agellus</w:t>
            </w:r>
            <w:proofErr w:type="spellEnd"/>
            <w:r w:rsidRPr="00CA0133">
              <w:t xml:space="preserve"> Hotels Limited</w:t>
            </w:r>
          </w:p>
        </w:tc>
        <w:tc>
          <w:tcPr>
            <w:tcW w:w="2381" w:type="dxa"/>
            <w:noWrap/>
          </w:tcPr>
          <w:p w:rsidR="0055022E" w:rsidRPr="00CA0133" w:rsidRDefault="0055022E" w:rsidP="0055022E">
            <w:r w:rsidRPr="00CA0133">
              <w:t>Other Services</w:t>
            </w:r>
          </w:p>
        </w:tc>
        <w:tc>
          <w:tcPr>
            <w:tcW w:w="1356" w:type="dxa"/>
            <w:noWrap/>
          </w:tcPr>
          <w:p w:rsidR="0055022E" w:rsidRPr="00CA0133" w:rsidRDefault="0055022E" w:rsidP="0055022E">
            <w:pPr>
              <w:jc w:val="center"/>
            </w:pPr>
            <w:r w:rsidRPr="00CA0133">
              <w:t>126</w:t>
            </w:r>
          </w:p>
        </w:tc>
        <w:tc>
          <w:tcPr>
            <w:tcW w:w="1033" w:type="dxa"/>
            <w:noWrap/>
          </w:tcPr>
          <w:p w:rsidR="0055022E" w:rsidRPr="00CA0133" w:rsidRDefault="0055022E" w:rsidP="0055022E">
            <w:pPr>
              <w:jc w:val="center"/>
            </w:pPr>
            <w:r w:rsidRPr="00CA0133">
              <w:t>4,570</w:t>
            </w:r>
          </w:p>
        </w:tc>
      </w:tr>
      <w:tr w:rsidR="0055022E" w:rsidRPr="00F73931" w:rsidTr="0055022E">
        <w:trPr>
          <w:trHeight w:val="300"/>
          <w:jc w:val="center"/>
        </w:trPr>
        <w:tc>
          <w:tcPr>
            <w:tcW w:w="4139" w:type="dxa"/>
            <w:noWrap/>
          </w:tcPr>
          <w:p w:rsidR="0055022E" w:rsidRPr="00CA0133" w:rsidRDefault="0055022E" w:rsidP="0055022E">
            <w:r w:rsidRPr="00CA0133">
              <w:t>Aspire Learning Trust (Whittlesey)</w:t>
            </w:r>
          </w:p>
        </w:tc>
        <w:tc>
          <w:tcPr>
            <w:tcW w:w="2381" w:type="dxa"/>
            <w:vMerge w:val="restart"/>
            <w:noWrap/>
          </w:tcPr>
          <w:p w:rsidR="0055022E" w:rsidRPr="00CA0133" w:rsidRDefault="0055022E" w:rsidP="0055022E">
            <w:r w:rsidRPr="00CA0133">
              <w:t>Education, arts, charities, social care</w:t>
            </w:r>
          </w:p>
        </w:tc>
        <w:tc>
          <w:tcPr>
            <w:tcW w:w="1356" w:type="dxa"/>
            <w:noWrap/>
          </w:tcPr>
          <w:p w:rsidR="0055022E" w:rsidRPr="00CA0133" w:rsidRDefault="0055022E" w:rsidP="0055022E">
            <w:pPr>
              <w:jc w:val="center"/>
            </w:pPr>
            <w:r w:rsidRPr="00CA0133">
              <w:t>167</w:t>
            </w:r>
          </w:p>
        </w:tc>
        <w:tc>
          <w:tcPr>
            <w:tcW w:w="1033" w:type="dxa"/>
            <w:noWrap/>
          </w:tcPr>
          <w:p w:rsidR="0055022E" w:rsidRPr="00CA0133" w:rsidRDefault="0055022E" w:rsidP="0055022E">
            <w:pPr>
              <w:jc w:val="center"/>
            </w:pPr>
            <w:r w:rsidRPr="00CA0133">
              <w:t>9,016</w:t>
            </w:r>
          </w:p>
        </w:tc>
      </w:tr>
      <w:tr w:rsidR="0055022E" w:rsidRPr="00F73931" w:rsidTr="0055022E">
        <w:trPr>
          <w:trHeight w:val="300"/>
          <w:jc w:val="center"/>
        </w:trPr>
        <w:tc>
          <w:tcPr>
            <w:tcW w:w="4139" w:type="dxa"/>
            <w:noWrap/>
          </w:tcPr>
          <w:p w:rsidR="0055022E" w:rsidRPr="00CA0133" w:rsidRDefault="0055022E" w:rsidP="0055022E">
            <w:r w:rsidRPr="00CA0133">
              <w:t>Cromwell Community College</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140</w:t>
            </w:r>
          </w:p>
        </w:tc>
        <w:tc>
          <w:tcPr>
            <w:tcW w:w="1033" w:type="dxa"/>
            <w:noWrap/>
          </w:tcPr>
          <w:p w:rsidR="0055022E" w:rsidRPr="00CA0133" w:rsidRDefault="0055022E" w:rsidP="0055022E">
            <w:pPr>
              <w:jc w:val="center"/>
            </w:pPr>
            <w:r w:rsidRPr="00CA0133">
              <w:t>6,364</w:t>
            </w:r>
          </w:p>
        </w:tc>
      </w:tr>
      <w:tr w:rsidR="0055022E" w:rsidRPr="00F73931" w:rsidTr="0055022E">
        <w:trPr>
          <w:trHeight w:val="300"/>
          <w:jc w:val="center"/>
        </w:trPr>
        <w:tc>
          <w:tcPr>
            <w:tcW w:w="4139" w:type="dxa"/>
            <w:noWrap/>
          </w:tcPr>
          <w:p w:rsidR="0055022E" w:rsidRPr="00CA0133" w:rsidRDefault="0055022E" w:rsidP="0055022E">
            <w:proofErr w:type="spellStart"/>
            <w:r w:rsidRPr="00CA0133">
              <w:t>Wisbech</w:t>
            </w:r>
            <w:proofErr w:type="spellEnd"/>
            <w:r w:rsidRPr="00CA0133">
              <w:t xml:space="preserve"> Grammar School</w:t>
            </w:r>
          </w:p>
        </w:tc>
        <w:tc>
          <w:tcPr>
            <w:tcW w:w="2381" w:type="dxa"/>
            <w:vMerge/>
            <w:noWrap/>
          </w:tcPr>
          <w:p w:rsidR="0055022E" w:rsidRPr="00CA0133" w:rsidRDefault="0055022E" w:rsidP="0055022E"/>
        </w:tc>
        <w:tc>
          <w:tcPr>
            <w:tcW w:w="1356" w:type="dxa"/>
            <w:noWrap/>
          </w:tcPr>
          <w:p w:rsidR="0055022E" w:rsidRPr="00CA0133" w:rsidRDefault="0055022E" w:rsidP="0055022E">
            <w:pPr>
              <w:jc w:val="center"/>
            </w:pPr>
            <w:r w:rsidRPr="00CA0133">
              <w:t>130</w:t>
            </w:r>
          </w:p>
        </w:tc>
        <w:tc>
          <w:tcPr>
            <w:tcW w:w="1033" w:type="dxa"/>
            <w:noWrap/>
          </w:tcPr>
          <w:p w:rsidR="0055022E" w:rsidRDefault="0055022E" w:rsidP="0055022E">
            <w:pPr>
              <w:jc w:val="center"/>
            </w:pPr>
            <w:r w:rsidRPr="00CA0133">
              <w:t>5,290</w:t>
            </w:r>
          </w:p>
        </w:tc>
      </w:tr>
    </w:tbl>
    <w:p w:rsidR="000A390F" w:rsidRDefault="000A390F"/>
    <w:p w:rsidR="0063229A" w:rsidRDefault="0063229A" w:rsidP="00D45D41">
      <w:r>
        <w:t xml:space="preserve">The overwhelming majority of the largest companies that are based in Fenland operate in the non-KI sectors. Some key players can be found in Wholesale and Retail Distribution (e.g. </w:t>
      </w:r>
      <w:r w:rsidR="00346738" w:rsidRPr="00346738">
        <w:t>MM (UK) Limited</w:t>
      </w:r>
      <w:r>
        <w:t xml:space="preserve">), Primary (e.g. </w:t>
      </w:r>
      <w:r w:rsidR="00346738" w:rsidRPr="00346738">
        <w:t>Produce Investments PLC</w:t>
      </w:r>
      <w:r>
        <w:t xml:space="preserve"> and </w:t>
      </w:r>
      <w:r w:rsidR="00346738" w:rsidRPr="00346738">
        <w:t>Alan Bartlett &amp; Sons (</w:t>
      </w:r>
      <w:proofErr w:type="spellStart"/>
      <w:r w:rsidR="00346738" w:rsidRPr="00346738">
        <w:t>Chatteris</w:t>
      </w:r>
      <w:proofErr w:type="spellEnd"/>
      <w:r w:rsidR="00346738" w:rsidRPr="00346738">
        <w:t>) Limited</w:t>
      </w:r>
      <w:r w:rsidR="00D45D41">
        <w:t xml:space="preserve">), </w:t>
      </w:r>
      <w:r w:rsidR="0039586E">
        <w:t xml:space="preserve">Manufacturing (e.g. </w:t>
      </w:r>
      <w:r w:rsidR="0039586E" w:rsidRPr="00346738">
        <w:t>LH Holdings Limited</w:t>
      </w:r>
      <w:r w:rsidR="0039586E">
        <w:t xml:space="preserve"> and </w:t>
      </w:r>
      <w:proofErr w:type="spellStart"/>
      <w:r w:rsidR="0039586E" w:rsidRPr="00346738">
        <w:t>Fencor</w:t>
      </w:r>
      <w:proofErr w:type="spellEnd"/>
      <w:r w:rsidR="0039586E" w:rsidRPr="00346738">
        <w:t xml:space="preserve"> Packaging Group Limited</w:t>
      </w:r>
      <w:r w:rsidR="0039586E">
        <w:t xml:space="preserve">) and </w:t>
      </w:r>
      <w:r w:rsidR="00D45D41">
        <w:t xml:space="preserve">Other Business Services (e.g. </w:t>
      </w:r>
      <w:r w:rsidR="00346738" w:rsidRPr="00346738">
        <w:t>Lamb-Weston/Meijer UK Limited</w:t>
      </w:r>
      <w:r w:rsidR="00346738">
        <w:t>)</w:t>
      </w:r>
      <w:r w:rsidR="00D45D41">
        <w:t xml:space="preserve">. The only KI sector that is represented for companies with more than 100 employees is High-Tech Manufacturing, which includes </w:t>
      </w:r>
      <w:r w:rsidR="00346738" w:rsidRPr="00346738">
        <w:t>Stainless Metalcraft (</w:t>
      </w:r>
      <w:proofErr w:type="spellStart"/>
      <w:r w:rsidR="00346738" w:rsidRPr="00346738">
        <w:t>Chatteris</w:t>
      </w:r>
      <w:proofErr w:type="spellEnd"/>
      <w:r w:rsidR="00346738" w:rsidRPr="00346738">
        <w:t>) Limited</w:t>
      </w:r>
      <w:r w:rsidR="00D45D41">
        <w:t>.</w:t>
      </w:r>
    </w:p>
    <w:p w:rsidR="000A390F" w:rsidRDefault="000A390F">
      <w:r>
        <w:br w:type="page"/>
      </w:r>
    </w:p>
    <w:p w:rsidR="005D25DE" w:rsidRPr="005C0AC6" w:rsidRDefault="00C57C83"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w:t>
      </w:r>
      <w:r>
        <w:t>Fenland</w:t>
      </w:r>
      <w:r w:rsidRPr="00547C6E">
        <w:t xml:space="preserve">, among those with more </w:t>
      </w:r>
      <w:r w:rsidRPr="005C0AC6">
        <w:t>than 100 employees, by their turnover in 2016-17.</w:t>
      </w:r>
    </w:p>
    <w:p w:rsidR="005D25DE" w:rsidRPr="005C0AC6" w:rsidRDefault="005D25DE" w:rsidP="005D25DE">
      <w:r w:rsidRPr="005C0AC6">
        <w:t xml:space="preserve">Table 8 </w:t>
      </w:r>
      <w:r w:rsidR="00BE1CA2" w:rsidRPr="005C0AC6">
        <w:t xml:space="preserve">Largest </w:t>
      </w:r>
      <w:r w:rsidR="003E6FDF" w:rsidRPr="005C0AC6">
        <w:t>Fenland</w:t>
      </w:r>
      <w:r w:rsidRPr="005C0AC6">
        <w:t>-active companies (100+ employees) by turnover in 2016</w:t>
      </w:r>
      <w:r w:rsidR="00875518" w:rsidRPr="005C0AC6">
        <w:t>-</w:t>
      </w:r>
      <w:r w:rsidRPr="005C0AC6">
        <w:t>17</w:t>
      </w:r>
    </w:p>
    <w:tbl>
      <w:tblPr>
        <w:tblStyle w:val="TableGrid"/>
        <w:tblW w:w="88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107"/>
      </w:tblGrid>
      <w:tr w:rsidR="00145CDF" w:rsidRPr="005C0AC6" w:rsidTr="00F631D7">
        <w:trPr>
          <w:trHeight w:val="300"/>
          <w:jc w:val="center"/>
        </w:trPr>
        <w:tc>
          <w:tcPr>
            <w:tcW w:w="4025" w:type="dxa"/>
            <w:tcBorders>
              <w:top w:val="single" w:sz="4" w:space="0" w:color="auto"/>
              <w:bottom w:val="single" w:sz="4" w:space="0" w:color="auto"/>
            </w:tcBorders>
            <w:noWrap/>
            <w:vAlign w:val="center"/>
            <w:hideMark/>
          </w:tcPr>
          <w:p w:rsidR="007A7208" w:rsidRPr="005C0AC6" w:rsidRDefault="007A7208" w:rsidP="007A7208">
            <w:pPr>
              <w:jc w:val="center"/>
            </w:pPr>
            <w:r w:rsidRPr="005C0AC6">
              <w:t>Company name</w:t>
            </w:r>
          </w:p>
        </w:tc>
        <w:tc>
          <w:tcPr>
            <w:tcW w:w="2381" w:type="dxa"/>
            <w:tcBorders>
              <w:top w:val="single" w:sz="4" w:space="0" w:color="auto"/>
              <w:bottom w:val="single" w:sz="4" w:space="0" w:color="auto"/>
            </w:tcBorders>
            <w:noWrap/>
            <w:vAlign w:val="center"/>
            <w:hideMark/>
          </w:tcPr>
          <w:p w:rsidR="007A7208" w:rsidRPr="005C0AC6" w:rsidRDefault="007A7208" w:rsidP="007A7208">
            <w:pPr>
              <w:jc w:val="center"/>
            </w:pPr>
            <w:r w:rsidRPr="005C0AC6">
              <w:t>Sector</w:t>
            </w:r>
          </w:p>
        </w:tc>
        <w:tc>
          <w:tcPr>
            <w:tcW w:w="1356" w:type="dxa"/>
            <w:tcBorders>
              <w:top w:val="single" w:sz="4" w:space="0" w:color="auto"/>
              <w:bottom w:val="single" w:sz="4" w:space="0" w:color="auto"/>
            </w:tcBorders>
            <w:noWrap/>
            <w:vAlign w:val="center"/>
            <w:hideMark/>
          </w:tcPr>
          <w:p w:rsidR="007A7208" w:rsidRPr="005C0AC6" w:rsidRDefault="007A7208" w:rsidP="007A7208">
            <w:pPr>
              <w:jc w:val="center"/>
            </w:pPr>
            <w:r w:rsidRPr="005C0AC6">
              <w:t>Employment</w:t>
            </w:r>
          </w:p>
          <w:p w:rsidR="007A7208" w:rsidRPr="005C0AC6" w:rsidRDefault="007A7208" w:rsidP="007A7208">
            <w:pPr>
              <w:jc w:val="center"/>
            </w:pPr>
            <w:r w:rsidRPr="005C0AC6">
              <w:t>2016-17</w:t>
            </w:r>
          </w:p>
        </w:tc>
        <w:tc>
          <w:tcPr>
            <w:tcW w:w="1107" w:type="dxa"/>
            <w:tcBorders>
              <w:top w:val="single" w:sz="4" w:space="0" w:color="auto"/>
              <w:bottom w:val="single" w:sz="4" w:space="0" w:color="auto"/>
            </w:tcBorders>
            <w:noWrap/>
            <w:vAlign w:val="center"/>
            <w:hideMark/>
          </w:tcPr>
          <w:p w:rsidR="007A7208" w:rsidRPr="005C0AC6" w:rsidRDefault="007A7208" w:rsidP="007A7208">
            <w:pPr>
              <w:jc w:val="center"/>
            </w:pPr>
            <w:r w:rsidRPr="005C0AC6">
              <w:t>Turnover</w:t>
            </w:r>
          </w:p>
          <w:p w:rsidR="007A7208" w:rsidRPr="005C0AC6" w:rsidRDefault="007A7208" w:rsidP="007A7208">
            <w:pPr>
              <w:jc w:val="center"/>
            </w:pPr>
            <w:r w:rsidRPr="005C0AC6">
              <w:t>2016-17</w:t>
            </w:r>
          </w:p>
          <w:p w:rsidR="007A7208" w:rsidRPr="005C0AC6" w:rsidRDefault="007A7208" w:rsidP="007A7208">
            <w:pPr>
              <w:jc w:val="center"/>
            </w:pPr>
            <w:r w:rsidRPr="005C0AC6">
              <w:t>£,000</w:t>
            </w:r>
          </w:p>
        </w:tc>
      </w:tr>
      <w:tr w:rsidR="005C0AC6" w:rsidRPr="005C0AC6" w:rsidTr="005C0AC6">
        <w:trPr>
          <w:trHeight w:val="300"/>
          <w:jc w:val="center"/>
        </w:trPr>
        <w:tc>
          <w:tcPr>
            <w:tcW w:w="4025" w:type="dxa"/>
            <w:tcBorders>
              <w:top w:val="single" w:sz="4" w:space="0" w:color="auto"/>
            </w:tcBorders>
            <w:noWrap/>
          </w:tcPr>
          <w:p w:rsidR="005C0AC6" w:rsidRPr="00532735" w:rsidRDefault="005C0AC6" w:rsidP="005C0AC6">
            <w:pPr>
              <w:ind w:left="357" w:hanging="357"/>
            </w:pPr>
            <w:r w:rsidRPr="00532735">
              <w:t>ALS Laboratories (UK) Limited</w:t>
            </w:r>
          </w:p>
        </w:tc>
        <w:tc>
          <w:tcPr>
            <w:tcW w:w="2381" w:type="dxa"/>
            <w:tcBorders>
              <w:top w:val="single" w:sz="4" w:space="0" w:color="auto"/>
            </w:tcBorders>
            <w:noWrap/>
          </w:tcPr>
          <w:p w:rsidR="005C0AC6" w:rsidRPr="00532735" w:rsidRDefault="005C0AC6" w:rsidP="005C0AC6">
            <w:r w:rsidRPr="00532735">
              <w:t>Life Science and Healthcare</w:t>
            </w:r>
          </w:p>
        </w:tc>
        <w:tc>
          <w:tcPr>
            <w:tcW w:w="1356" w:type="dxa"/>
            <w:tcBorders>
              <w:top w:val="single" w:sz="4" w:space="0" w:color="auto"/>
            </w:tcBorders>
            <w:noWrap/>
          </w:tcPr>
          <w:p w:rsidR="005C0AC6" w:rsidRPr="00532735" w:rsidRDefault="005C0AC6" w:rsidP="005C0AC6">
            <w:pPr>
              <w:jc w:val="center"/>
            </w:pPr>
            <w:r w:rsidRPr="00532735">
              <w:t>570</w:t>
            </w:r>
          </w:p>
        </w:tc>
        <w:tc>
          <w:tcPr>
            <w:tcW w:w="1107" w:type="dxa"/>
            <w:tcBorders>
              <w:top w:val="single" w:sz="4" w:space="0" w:color="auto"/>
            </w:tcBorders>
            <w:noWrap/>
          </w:tcPr>
          <w:p w:rsidR="005C0AC6" w:rsidRPr="00532735" w:rsidRDefault="005C0AC6" w:rsidP="005C0AC6">
            <w:pPr>
              <w:jc w:val="center"/>
            </w:pPr>
            <w:r w:rsidRPr="00532735">
              <w:t>27,179</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GKN Holdings PLC</w:t>
            </w:r>
          </w:p>
        </w:tc>
        <w:tc>
          <w:tcPr>
            <w:tcW w:w="2381" w:type="dxa"/>
            <w:noWrap/>
          </w:tcPr>
          <w:p w:rsidR="005C0AC6" w:rsidRPr="00532735" w:rsidRDefault="005C0AC6" w:rsidP="005C0AC6">
            <w:r w:rsidRPr="00532735">
              <w:t>High-tech manufacturing</w:t>
            </w:r>
          </w:p>
        </w:tc>
        <w:tc>
          <w:tcPr>
            <w:tcW w:w="1356" w:type="dxa"/>
            <w:noWrap/>
          </w:tcPr>
          <w:p w:rsidR="005C0AC6" w:rsidRPr="00532735" w:rsidRDefault="005C0AC6" w:rsidP="005C0AC6">
            <w:pPr>
              <w:jc w:val="center"/>
            </w:pPr>
            <w:r w:rsidRPr="00532735">
              <w:t>51,381</w:t>
            </w:r>
          </w:p>
        </w:tc>
        <w:tc>
          <w:tcPr>
            <w:tcW w:w="1107" w:type="dxa"/>
            <w:noWrap/>
          </w:tcPr>
          <w:p w:rsidR="005C0AC6" w:rsidRPr="00532735" w:rsidRDefault="005C0AC6" w:rsidP="005C0AC6">
            <w:pPr>
              <w:jc w:val="center"/>
            </w:pPr>
            <w:r w:rsidRPr="00532735">
              <w:t>8,822,000</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Aggregate Industries UK Limited</w:t>
            </w:r>
          </w:p>
        </w:tc>
        <w:tc>
          <w:tcPr>
            <w:tcW w:w="2381" w:type="dxa"/>
            <w:noWrap/>
          </w:tcPr>
          <w:p w:rsidR="005C0AC6" w:rsidRPr="00532735" w:rsidRDefault="005C0AC6" w:rsidP="005C0AC6">
            <w:r w:rsidRPr="00532735">
              <w:t>Primary</w:t>
            </w:r>
          </w:p>
        </w:tc>
        <w:tc>
          <w:tcPr>
            <w:tcW w:w="1356" w:type="dxa"/>
            <w:noWrap/>
          </w:tcPr>
          <w:p w:rsidR="005C0AC6" w:rsidRPr="00532735" w:rsidRDefault="005C0AC6" w:rsidP="005C0AC6">
            <w:pPr>
              <w:jc w:val="center"/>
            </w:pPr>
            <w:r w:rsidRPr="00532735">
              <w:t>3,358</w:t>
            </w:r>
          </w:p>
        </w:tc>
        <w:tc>
          <w:tcPr>
            <w:tcW w:w="1107" w:type="dxa"/>
            <w:noWrap/>
          </w:tcPr>
          <w:p w:rsidR="005C0AC6" w:rsidRPr="00532735" w:rsidRDefault="005C0AC6" w:rsidP="005C0AC6">
            <w:pPr>
              <w:jc w:val="center"/>
            </w:pPr>
            <w:r w:rsidRPr="00532735">
              <w:t>1,179,198</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Smurfit Kappa UK Ltd</w:t>
            </w:r>
          </w:p>
        </w:tc>
        <w:tc>
          <w:tcPr>
            <w:tcW w:w="2381" w:type="dxa"/>
            <w:vMerge w:val="restart"/>
            <w:noWrap/>
          </w:tcPr>
          <w:p w:rsidR="005C0AC6" w:rsidRPr="00532735" w:rsidRDefault="005C0AC6" w:rsidP="005C0AC6">
            <w:r w:rsidRPr="00532735">
              <w:t>Manufacturing</w:t>
            </w:r>
          </w:p>
        </w:tc>
        <w:tc>
          <w:tcPr>
            <w:tcW w:w="1356" w:type="dxa"/>
            <w:noWrap/>
          </w:tcPr>
          <w:p w:rsidR="005C0AC6" w:rsidRPr="00532735" w:rsidRDefault="005C0AC6" w:rsidP="005C0AC6">
            <w:pPr>
              <w:jc w:val="center"/>
            </w:pPr>
            <w:r w:rsidRPr="00532735">
              <w:t>3,334</w:t>
            </w:r>
          </w:p>
        </w:tc>
        <w:tc>
          <w:tcPr>
            <w:tcW w:w="1107" w:type="dxa"/>
            <w:noWrap/>
          </w:tcPr>
          <w:p w:rsidR="005C0AC6" w:rsidRPr="00532735" w:rsidRDefault="005C0AC6" w:rsidP="005C0AC6">
            <w:pPr>
              <w:jc w:val="center"/>
            </w:pPr>
            <w:r w:rsidRPr="00532735">
              <w:t>597,060</w:t>
            </w:r>
          </w:p>
        </w:tc>
      </w:tr>
      <w:tr w:rsidR="005C0AC6" w:rsidRPr="005C0AC6" w:rsidTr="005C0AC6">
        <w:trPr>
          <w:trHeight w:val="300"/>
          <w:jc w:val="center"/>
        </w:trPr>
        <w:tc>
          <w:tcPr>
            <w:tcW w:w="4025" w:type="dxa"/>
            <w:noWrap/>
          </w:tcPr>
          <w:p w:rsidR="005C0AC6" w:rsidRPr="00532735" w:rsidRDefault="005C0AC6" w:rsidP="005C0AC6">
            <w:pPr>
              <w:ind w:left="357" w:hanging="357"/>
            </w:pPr>
            <w:proofErr w:type="spellStart"/>
            <w:r w:rsidRPr="00532735">
              <w:t>Mccain</w:t>
            </w:r>
            <w:proofErr w:type="spellEnd"/>
            <w:r w:rsidRPr="00532735">
              <w:t xml:space="preserve"> Foods (G.B.)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1,274</w:t>
            </w:r>
          </w:p>
        </w:tc>
        <w:tc>
          <w:tcPr>
            <w:tcW w:w="1107" w:type="dxa"/>
            <w:noWrap/>
          </w:tcPr>
          <w:p w:rsidR="005C0AC6" w:rsidRPr="00532735" w:rsidRDefault="005C0AC6" w:rsidP="005C0AC6">
            <w:pPr>
              <w:jc w:val="center"/>
            </w:pPr>
            <w:r w:rsidRPr="00532735">
              <w:t>452,314</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Crown UK Holdings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1,544</w:t>
            </w:r>
          </w:p>
        </w:tc>
        <w:tc>
          <w:tcPr>
            <w:tcW w:w="1107" w:type="dxa"/>
            <w:noWrap/>
          </w:tcPr>
          <w:p w:rsidR="005C0AC6" w:rsidRPr="00532735" w:rsidRDefault="005C0AC6" w:rsidP="005C0AC6">
            <w:pPr>
              <w:jc w:val="center"/>
            </w:pPr>
            <w:r w:rsidRPr="00532735">
              <w:t>377,057</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Princes Limited</w:t>
            </w:r>
          </w:p>
        </w:tc>
        <w:tc>
          <w:tcPr>
            <w:tcW w:w="2381" w:type="dxa"/>
            <w:vMerge w:val="restart"/>
            <w:noWrap/>
          </w:tcPr>
          <w:p w:rsidR="005C0AC6" w:rsidRPr="00532735" w:rsidRDefault="005C0AC6" w:rsidP="005C0AC6">
            <w:r w:rsidRPr="00532735">
              <w:t>Wholesale and retail distribution</w:t>
            </w:r>
          </w:p>
        </w:tc>
        <w:tc>
          <w:tcPr>
            <w:tcW w:w="1356" w:type="dxa"/>
            <w:noWrap/>
          </w:tcPr>
          <w:p w:rsidR="005C0AC6" w:rsidRPr="00532735" w:rsidRDefault="005C0AC6" w:rsidP="005C0AC6">
            <w:pPr>
              <w:jc w:val="center"/>
            </w:pPr>
            <w:r w:rsidRPr="00532735">
              <w:t>6,900</w:t>
            </w:r>
          </w:p>
        </w:tc>
        <w:tc>
          <w:tcPr>
            <w:tcW w:w="1107" w:type="dxa"/>
            <w:noWrap/>
          </w:tcPr>
          <w:p w:rsidR="005C0AC6" w:rsidRPr="00532735" w:rsidRDefault="005C0AC6" w:rsidP="005C0AC6">
            <w:pPr>
              <w:jc w:val="center"/>
            </w:pPr>
            <w:r w:rsidRPr="00532735">
              <w:t>1,506,781</w:t>
            </w:r>
          </w:p>
        </w:tc>
      </w:tr>
      <w:tr w:rsidR="005C0AC6" w:rsidRPr="005C0AC6" w:rsidTr="005C0AC6">
        <w:trPr>
          <w:trHeight w:val="300"/>
          <w:jc w:val="center"/>
        </w:trPr>
        <w:tc>
          <w:tcPr>
            <w:tcW w:w="4025" w:type="dxa"/>
            <w:noWrap/>
          </w:tcPr>
          <w:p w:rsidR="005C0AC6" w:rsidRPr="00532735" w:rsidRDefault="005C0AC6" w:rsidP="005C0AC6">
            <w:pPr>
              <w:ind w:left="357" w:hanging="357"/>
            </w:pPr>
            <w:proofErr w:type="spellStart"/>
            <w:r w:rsidRPr="00532735">
              <w:t>Farmfoods</w:t>
            </w:r>
            <w:proofErr w:type="spellEnd"/>
            <w:r w:rsidRPr="00532735">
              <w:t xml:space="preserve">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4,099</w:t>
            </w:r>
          </w:p>
        </w:tc>
        <w:tc>
          <w:tcPr>
            <w:tcW w:w="1107" w:type="dxa"/>
            <w:noWrap/>
          </w:tcPr>
          <w:p w:rsidR="005C0AC6" w:rsidRPr="00532735" w:rsidRDefault="005C0AC6" w:rsidP="005C0AC6">
            <w:pPr>
              <w:jc w:val="center"/>
            </w:pPr>
            <w:r w:rsidRPr="00532735">
              <w:t>669,201</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International Procurement And Logistics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2,239</w:t>
            </w:r>
          </w:p>
        </w:tc>
        <w:tc>
          <w:tcPr>
            <w:tcW w:w="1107" w:type="dxa"/>
            <w:noWrap/>
          </w:tcPr>
          <w:p w:rsidR="005C0AC6" w:rsidRPr="00532735" w:rsidRDefault="005C0AC6" w:rsidP="005C0AC6">
            <w:pPr>
              <w:jc w:val="center"/>
            </w:pPr>
            <w:r w:rsidRPr="00532735">
              <w:t>241,484</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John Grose Group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404</w:t>
            </w:r>
          </w:p>
        </w:tc>
        <w:tc>
          <w:tcPr>
            <w:tcW w:w="1107" w:type="dxa"/>
            <w:noWrap/>
          </w:tcPr>
          <w:p w:rsidR="005C0AC6" w:rsidRPr="00532735" w:rsidRDefault="005C0AC6" w:rsidP="005C0AC6">
            <w:pPr>
              <w:jc w:val="center"/>
            </w:pPr>
            <w:r w:rsidRPr="00532735">
              <w:t>175,689</w:t>
            </w:r>
          </w:p>
        </w:tc>
      </w:tr>
      <w:tr w:rsidR="005C0AC6" w:rsidRPr="005C0AC6" w:rsidTr="005C0AC6">
        <w:trPr>
          <w:trHeight w:val="300"/>
          <w:jc w:val="center"/>
        </w:trPr>
        <w:tc>
          <w:tcPr>
            <w:tcW w:w="4025" w:type="dxa"/>
            <w:noWrap/>
          </w:tcPr>
          <w:p w:rsidR="005C0AC6" w:rsidRPr="00532735" w:rsidRDefault="005C0AC6" w:rsidP="005C0AC6">
            <w:pPr>
              <w:ind w:left="357" w:hanging="357"/>
            </w:pPr>
            <w:proofErr w:type="spellStart"/>
            <w:r w:rsidRPr="00532735">
              <w:t>Clinimed</w:t>
            </w:r>
            <w:proofErr w:type="spellEnd"/>
            <w:r w:rsidRPr="00532735">
              <w:t xml:space="preserve"> (Holdings)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729</w:t>
            </w:r>
          </w:p>
        </w:tc>
        <w:tc>
          <w:tcPr>
            <w:tcW w:w="1107" w:type="dxa"/>
            <w:noWrap/>
          </w:tcPr>
          <w:p w:rsidR="005C0AC6" w:rsidRPr="00532735" w:rsidRDefault="005C0AC6" w:rsidP="005C0AC6">
            <w:pPr>
              <w:jc w:val="center"/>
            </w:pPr>
            <w:r w:rsidRPr="00532735">
              <w:t>84,988</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Del Monte (UK)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171</w:t>
            </w:r>
          </w:p>
        </w:tc>
        <w:tc>
          <w:tcPr>
            <w:tcW w:w="1107" w:type="dxa"/>
            <w:noWrap/>
          </w:tcPr>
          <w:p w:rsidR="005C0AC6" w:rsidRPr="00532735" w:rsidRDefault="005C0AC6" w:rsidP="005C0AC6">
            <w:pPr>
              <w:jc w:val="center"/>
            </w:pPr>
            <w:r w:rsidRPr="00532735">
              <w:t>55,902</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Littlewoods Clearance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130</w:t>
            </w:r>
          </w:p>
        </w:tc>
        <w:tc>
          <w:tcPr>
            <w:tcW w:w="1107" w:type="dxa"/>
            <w:noWrap/>
          </w:tcPr>
          <w:p w:rsidR="005C0AC6" w:rsidRPr="00532735" w:rsidRDefault="005C0AC6" w:rsidP="005C0AC6">
            <w:pPr>
              <w:jc w:val="center"/>
            </w:pPr>
            <w:r w:rsidRPr="00532735">
              <w:t>10,172</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Biffa Waste Services Limited</w:t>
            </w:r>
          </w:p>
        </w:tc>
        <w:tc>
          <w:tcPr>
            <w:tcW w:w="2381" w:type="dxa"/>
            <w:vMerge w:val="restart"/>
            <w:noWrap/>
          </w:tcPr>
          <w:p w:rsidR="005C0AC6" w:rsidRPr="00532735" w:rsidRDefault="005C0AC6" w:rsidP="005C0AC6">
            <w:r w:rsidRPr="00532735">
              <w:t>Construction and utilities</w:t>
            </w:r>
          </w:p>
        </w:tc>
        <w:tc>
          <w:tcPr>
            <w:tcW w:w="1356" w:type="dxa"/>
            <w:noWrap/>
          </w:tcPr>
          <w:p w:rsidR="005C0AC6" w:rsidRPr="00532735" w:rsidRDefault="005C0AC6" w:rsidP="005C0AC6">
            <w:pPr>
              <w:jc w:val="center"/>
            </w:pPr>
            <w:r w:rsidRPr="00532735">
              <w:t>4,469</w:t>
            </w:r>
          </w:p>
        </w:tc>
        <w:tc>
          <w:tcPr>
            <w:tcW w:w="1107" w:type="dxa"/>
            <w:noWrap/>
          </w:tcPr>
          <w:p w:rsidR="005C0AC6" w:rsidRPr="00532735" w:rsidRDefault="005C0AC6" w:rsidP="005C0AC6">
            <w:pPr>
              <w:jc w:val="center"/>
            </w:pPr>
            <w:r w:rsidRPr="00532735">
              <w:t>651,400</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Foster Property Maintenance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194</w:t>
            </w:r>
          </w:p>
        </w:tc>
        <w:tc>
          <w:tcPr>
            <w:tcW w:w="1107" w:type="dxa"/>
            <w:noWrap/>
          </w:tcPr>
          <w:p w:rsidR="005C0AC6" w:rsidRPr="00532735" w:rsidRDefault="005C0AC6" w:rsidP="005C0AC6">
            <w:pPr>
              <w:jc w:val="center"/>
            </w:pPr>
            <w:r w:rsidRPr="00532735">
              <w:t>41,281</w:t>
            </w:r>
          </w:p>
        </w:tc>
      </w:tr>
      <w:tr w:rsidR="005C0AC6" w:rsidRPr="005C0AC6" w:rsidTr="005C0AC6">
        <w:trPr>
          <w:trHeight w:val="300"/>
          <w:jc w:val="center"/>
        </w:trPr>
        <w:tc>
          <w:tcPr>
            <w:tcW w:w="4025" w:type="dxa"/>
            <w:noWrap/>
          </w:tcPr>
          <w:p w:rsidR="005C0AC6" w:rsidRPr="00532735" w:rsidRDefault="005C0AC6" w:rsidP="005C0AC6">
            <w:pPr>
              <w:ind w:left="357" w:hanging="357"/>
            </w:pPr>
            <w:proofErr w:type="spellStart"/>
            <w:r w:rsidRPr="00532735">
              <w:t>Ceva</w:t>
            </w:r>
            <w:proofErr w:type="spellEnd"/>
            <w:r w:rsidRPr="00532735">
              <w:t xml:space="preserve"> Logistics Limited</w:t>
            </w:r>
          </w:p>
        </w:tc>
        <w:tc>
          <w:tcPr>
            <w:tcW w:w="2381" w:type="dxa"/>
            <w:vMerge w:val="restart"/>
            <w:noWrap/>
          </w:tcPr>
          <w:p w:rsidR="005C0AC6" w:rsidRPr="00532735" w:rsidRDefault="005C0AC6" w:rsidP="005C0AC6">
            <w:r w:rsidRPr="00532735">
              <w:t>Transport and travel</w:t>
            </w:r>
          </w:p>
        </w:tc>
        <w:tc>
          <w:tcPr>
            <w:tcW w:w="1356" w:type="dxa"/>
            <w:noWrap/>
          </w:tcPr>
          <w:p w:rsidR="005C0AC6" w:rsidRPr="00532735" w:rsidRDefault="005C0AC6" w:rsidP="005C0AC6">
            <w:pPr>
              <w:jc w:val="center"/>
            </w:pPr>
            <w:r w:rsidRPr="00532735">
              <w:t>3,953</w:t>
            </w:r>
          </w:p>
        </w:tc>
        <w:tc>
          <w:tcPr>
            <w:tcW w:w="1107" w:type="dxa"/>
            <w:noWrap/>
          </w:tcPr>
          <w:p w:rsidR="005C0AC6" w:rsidRPr="00532735" w:rsidRDefault="005C0AC6" w:rsidP="005C0AC6">
            <w:pPr>
              <w:jc w:val="center"/>
            </w:pPr>
            <w:r w:rsidRPr="00532735">
              <w:t>394,488</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Hays Travel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1,080</w:t>
            </w:r>
          </w:p>
        </w:tc>
        <w:tc>
          <w:tcPr>
            <w:tcW w:w="1107" w:type="dxa"/>
            <w:noWrap/>
          </w:tcPr>
          <w:p w:rsidR="005C0AC6" w:rsidRPr="00532735" w:rsidRDefault="005C0AC6" w:rsidP="005C0AC6">
            <w:pPr>
              <w:jc w:val="center"/>
            </w:pPr>
            <w:r w:rsidRPr="00532735">
              <w:t>332,041</w:t>
            </w:r>
          </w:p>
        </w:tc>
      </w:tr>
      <w:tr w:rsidR="005C0AC6" w:rsidRPr="005C0AC6" w:rsidTr="005C0AC6">
        <w:trPr>
          <w:trHeight w:val="300"/>
          <w:jc w:val="center"/>
        </w:trPr>
        <w:tc>
          <w:tcPr>
            <w:tcW w:w="4025" w:type="dxa"/>
            <w:noWrap/>
          </w:tcPr>
          <w:p w:rsidR="005C0AC6" w:rsidRPr="00532735" w:rsidRDefault="005C0AC6" w:rsidP="005C0AC6">
            <w:pPr>
              <w:ind w:left="357" w:hanging="357"/>
            </w:pPr>
            <w:proofErr w:type="spellStart"/>
            <w:r w:rsidRPr="00532735">
              <w:t>Hunprenco</w:t>
            </w:r>
            <w:proofErr w:type="spellEnd"/>
            <w:r w:rsidRPr="00532735">
              <w:t xml:space="preserve"> (Precision Engineers) Limited</w:t>
            </w:r>
          </w:p>
        </w:tc>
        <w:tc>
          <w:tcPr>
            <w:tcW w:w="2381" w:type="dxa"/>
            <w:noWrap/>
          </w:tcPr>
          <w:p w:rsidR="005C0AC6" w:rsidRPr="00532735" w:rsidRDefault="005C0AC6" w:rsidP="005C0AC6">
            <w:r w:rsidRPr="00532735">
              <w:t>Other Business Services</w:t>
            </w:r>
          </w:p>
        </w:tc>
        <w:tc>
          <w:tcPr>
            <w:tcW w:w="1356" w:type="dxa"/>
            <w:noWrap/>
          </w:tcPr>
          <w:p w:rsidR="005C0AC6" w:rsidRPr="00532735" w:rsidRDefault="005C0AC6" w:rsidP="005C0AC6">
            <w:pPr>
              <w:jc w:val="center"/>
            </w:pPr>
            <w:r w:rsidRPr="00532735">
              <w:t>122</w:t>
            </w:r>
          </w:p>
        </w:tc>
        <w:tc>
          <w:tcPr>
            <w:tcW w:w="1107" w:type="dxa"/>
            <w:noWrap/>
          </w:tcPr>
          <w:p w:rsidR="005C0AC6" w:rsidRPr="00532735" w:rsidRDefault="005C0AC6" w:rsidP="005C0AC6">
            <w:pPr>
              <w:jc w:val="center"/>
            </w:pPr>
            <w:r w:rsidRPr="00532735">
              <w:t>9,877</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Xeon Smiles UK Limited</w:t>
            </w:r>
          </w:p>
        </w:tc>
        <w:tc>
          <w:tcPr>
            <w:tcW w:w="2381" w:type="dxa"/>
            <w:vMerge w:val="restart"/>
            <w:noWrap/>
          </w:tcPr>
          <w:p w:rsidR="005C0AC6" w:rsidRPr="00532735" w:rsidRDefault="005C0AC6" w:rsidP="005C0AC6">
            <w:r w:rsidRPr="00532735">
              <w:t>Other Services</w:t>
            </w:r>
          </w:p>
        </w:tc>
        <w:tc>
          <w:tcPr>
            <w:tcW w:w="1356" w:type="dxa"/>
            <w:noWrap/>
          </w:tcPr>
          <w:p w:rsidR="005C0AC6" w:rsidRPr="00532735" w:rsidRDefault="005C0AC6" w:rsidP="005C0AC6">
            <w:pPr>
              <w:jc w:val="center"/>
            </w:pPr>
            <w:r w:rsidRPr="00532735">
              <w:t>612</w:t>
            </w:r>
          </w:p>
        </w:tc>
        <w:tc>
          <w:tcPr>
            <w:tcW w:w="1107" w:type="dxa"/>
            <w:noWrap/>
          </w:tcPr>
          <w:p w:rsidR="005C0AC6" w:rsidRPr="00532735" w:rsidRDefault="005C0AC6" w:rsidP="005C0AC6">
            <w:pPr>
              <w:jc w:val="center"/>
            </w:pPr>
            <w:r w:rsidRPr="00532735">
              <w:t>57,720</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The Coaching Inn Group Ltd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509</w:t>
            </w:r>
          </w:p>
        </w:tc>
        <w:tc>
          <w:tcPr>
            <w:tcW w:w="1107" w:type="dxa"/>
            <w:noWrap/>
          </w:tcPr>
          <w:p w:rsidR="005C0AC6" w:rsidRPr="00532735" w:rsidRDefault="005C0AC6" w:rsidP="005C0AC6">
            <w:pPr>
              <w:jc w:val="center"/>
            </w:pPr>
            <w:r w:rsidRPr="00532735">
              <w:t>17,089</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Contract Fire Systems Limited</w:t>
            </w:r>
          </w:p>
        </w:tc>
        <w:tc>
          <w:tcPr>
            <w:tcW w:w="2381" w:type="dxa"/>
            <w:vMerge/>
            <w:noWrap/>
          </w:tcPr>
          <w:p w:rsidR="005C0AC6" w:rsidRPr="00532735" w:rsidRDefault="005C0AC6" w:rsidP="005C0AC6"/>
        </w:tc>
        <w:tc>
          <w:tcPr>
            <w:tcW w:w="1356" w:type="dxa"/>
            <w:noWrap/>
          </w:tcPr>
          <w:p w:rsidR="005C0AC6" w:rsidRPr="00532735" w:rsidRDefault="005C0AC6" w:rsidP="005C0AC6">
            <w:pPr>
              <w:jc w:val="center"/>
            </w:pPr>
            <w:r w:rsidRPr="00532735">
              <w:t>243</w:t>
            </w:r>
          </w:p>
        </w:tc>
        <w:tc>
          <w:tcPr>
            <w:tcW w:w="1107" w:type="dxa"/>
            <w:noWrap/>
          </w:tcPr>
          <w:p w:rsidR="005C0AC6" w:rsidRPr="00532735" w:rsidRDefault="005C0AC6" w:rsidP="005C0AC6">
            <w:pPr>
              <w:jc w:val="center"/>
            </w:pPr>
            <w:r w:rsidRPr="00532735">
              <w:t>16,686</w:t>
            </w:r>
          </w:p>
        </w:tc>
      </w:tr>
      <w:tr w:rsidR="005C0AC6" w:rsidRPr="005C0AC6" w:rsidTr="005C0AC6">
        <w:trPr>
          <w:trHeight w:val="300"/>
          <w:jc w:val="center"/>
        </w:trPr>
        <w:tc>
          <w:tcPr>
            <w:tcW w:w="4025" w:type="dxa"/>
            <w:noWrap/>
          </w:tcPr>
          <w:p w:rsidR="005C0AC6" w:rsidRPr="00532735" w:rsidRDefault="005C0AC6" w:rsidP="005C0AC6">
            <w:pPr>
              <w:ind w:left="357" w:hanging="357"/>
            </w:pPr>
            <w:r w:rsidRPr="00532735">
              <w:t>The Brooke Weston Trust</w:t>
            </w:r>
          </w:p>
        </w:tc>
        <w:tc>
          <w:tcPr>
            <w:tcW w:w="2381" w:type="dxa"/>
            <w:vMerge w:val="restart"/>
            <w:noWrap/>
          </w:tcPr>
          <w:p w:rsidR="005C0AC6" w:rsidRPr="00532735" w:rsidRDefault="005C0AC6" w:rsidP="005C0AC6">
            <w:r w:rsidRPr="00532735">
              <w:t>Education, arts, charities, social care</w:t>
            </w:r>
          </w:p>
        </w:tc>
        <w:tc>
          <w:tcPr>
            <w:tcW w:w="1356" w:type="dxa"/>
            <w:noWrap/>
          </w:tcPr>
          <w:p w:rsidR="005C0AC6" w:rsidRPr="00532735" w:rsidRDefault="005C0AC6" w:rsidP="005C0AC6">
            <w:pPr>
              <w:jc w:val="center"/>
            </w:pPr>
            <w:r w:rsidRPr="00532735">
              <w:t>1,061</w:t>
            </w:r>
          </w:p>
        </w:tc>
        <w:tc>
          <w:tcPr>
            <w:tcW w:w="1107" w:type="dxa"/>
            <w:noWrap/>
          </w:tcPr>
          <w:p w:rsidR="005C0AC6" w:rsidRPr="00532735" w:rsidRDefault="005C0AC6" w:rsidP="005C0AC6">
            <w:pPr>
              <w:jc w:val="center"/>
            </w:pPr>
            <w:r w:rsidRPr="00532735">
              <w:t>42,896</w:t>
            </w:r>
          </w:p>
        </w:tc>
      </w:tr>
      <w:tr w:rsidR="005C0AC6" w:rsidRPr="004833DD" w:rsidTr="005C0AC6">
        <w:trPr>
          <w:trHeight w:val="300"/>
          <w:jc w:val="center"/>
        </w:trPr>
        <w:tc>
          <w:tcPr>
            <w:tcW w:w="4025" w:type="dxa"/>
            <w:noWrap/>
          </w:tcPr>
          <w:p w:rsidR="005C0AC6" w:rsidRPr="004833DD" w:rsidRDefault="005C0AC6" w:rsidP="005C0AC6">
            <w:pPr>
              <w:ind w:left="357" w:hanging="357"/>
            </w:pPr>
            <w:proofErr w:type="spellStart"/>
            <w:r w:rsidRPr="004833DD">
              <w:t>Askham</w:t>
            </w:r>
            <w:proofErr w:type="spellEnd"/>
            <w:r w:rsidRPr="004833DD">
              <w:t xml:space="preserve"> Village Community Limited</w:t>
            </w:r>
          </w:p>
        </w:tc>
        <w:tc>
          <w:tcPr>
            <w:tcW w:w="2381" w:type="dxa"/>
            <w:vMerge/>
            <w:noWrap/>
          </w:tcPr>
          <w:p w:rsidR="005C0AC6" w:rsidRPr="004833DD" w:rsidRDefault="005C0AC6" w:rsidP="005C0AC6"/>
        </w:tc>
        <w:tc>
          <w:tcPr>
            <w:tcW w:w="1356" w:type="dxa"/>
            <w:noWrap/>
          </w:tcPr>
          <w:p w:rsidR="005C0AC6" w:rsidRPr="004833DD" w:rsidRDefault="005C0AC6" w:rsidP="005C0AC6">
            <w:pPr>
              <w:jc w:val="center"/>
            </w:pPr>
            <w:r w:rsidRPr="004833DD">
              <w:t>162</w:t>
            </w:r>
          </w:p>
        </w:tc>
        <w:tc>
          <w:tcPr>
            <w:tcW w:w="1107" w:type="dxa"/>
            <w:noWrap/>
          </w:tcPr>
          <w:p w:rsidR="005C0AC6" w:rsidRPr="004833DD" w:rsidRDefault="005C0AC6" w:rsidP="005C0AC6">
            <w:pPr>
              <w:jc w:val="center"/>
            </w:pPr>
            <w:r w:rsidRPr="004833DD">
              <w:t>4,585</w:t>
            </w:r>
          </w:p>
        </w:tc>
      </w:tr>
    </w:tbl>
    <w:p w:rsidR="005D25DE" w:rsidRPr="004833DD" w:rsidRDefault="005D25DE" w:rsidP="005D25DE"/>
    <w:p w:rsidR="00D45D41" w:rsidRPr="004833DD" w:rsidRDefault="00D45D41" w:rsidP="005D25DE">
      <w:r w:rsidRPr="004833DD">
        <w:t xml:space="preserve">The largest Fenland-active company (i.e. </w:t>
      </w:r>
      <w:r w:rsidR="004833DD" w:rsidRPr="004833DD">
        <w:t>GKN Holdings PLC</w:t>
      </w:r>
      <w:r w:rsidRPr="004833DD">
        <w:t xml:space="preserve">) operates in the High-Tech Manufacturing sector, </w:t>
      </w:r>
      <w:r w:rsidR="004006F8" w:rsidRPr="004833DD">
        <w:t>although</w:t>
      </w:r>
      <w:r w:rsidRPr="004833DD">
        <w:t xml:space="preserve"> most of the largest companies that are active in the area belong to the non-KI sectors. These include </w:t>
      </w:r>
      <w:r w:rsidR="004006F8" w:rsidRPr="004833DD">
        <w:t xml:space="preserve">Wholesale and Retail Distribution (e.g. </w:t>
      </w:r>
      <w:r w:rsidR="004833DD" w:rsidRPr="004833DD">
        <w:t xml:space="preserve">Princes Limited </w:t>
      </w:r>
      <w:r w:rsidR="004006F8" w:rsidRPr="004833DD">
        <w:t xml:space="preserve">and </w:t>
      </w:r>
      <w:proofErr w:type="spellStart"/>
      <w:r w:rsidR="004833DD" w:rsidRPr="004833DD">
        <w:t>Farmfoods</w:t>
      </w:r>
      <w:proofErr w:type="spellEnd"/>
      <w:r w:rsidR="004833DD" w:rsidRPr="004833DD">
        <w:t xml:space="preserve"> Limited</w:t>
      </w:r>
      <w:r w:rsidR="004006F8" w:rsidRPr="004833DD">
        <w:t xml:space="preserve">), Primary (e.g. </w:t>
      </w:r>
      <w:r w:rsidR="004833DD" w:rsidRPr="004833DD">
        <w:t>Aggregate Industries UK Limited</w:t>
      </w:r>
      <w:r w:rsidR="004006F8" w:rsidRPr="004833DD">
        <w:t xml:space="preserve">), Construction and Utilities (e.g. </w:t>
      </w:r>
      <w:r w:rsidR="004833DD" w:rsidRPr="004833DD">
        <w:t>Biffa Waste Services Limited</w:t>
      </w:r>
      <w:r w:rsidR="004006F8" w:rsidRPr="004833DD">
        <w:t xml:space="preserve">), Manufacturing (e.g. </w:t>
      </w:r>
      <w:r w:rsidR="004833DD" w:rsidRPr="004833DD">
        <w:t xml:space="preserve">Smurfit Kappa UK Ltd </w:t>
      </w:r>
      <w:r w:rsidR="004006F8" w:rsidRPr="004833DD">
        <w:t xml:space="preserve">and </w:t>
      </w:r>
      <w:proofErr w:type="spellStart"/>
      <w:r w:rsidR="004833DD" w:rsidRPr="004833DD">
        <w:t>Mccain</w:t>
      </w:r>
      <w:proofErr w:type="spellEnd"/>
      <w:r w:rsidR="004833DD" w:rsidRPr="004833DD">
        <w:t xml:space="preserve"> Foods (G.B.) Limited</w:t>
      </w:r>
      <w:r w:rsidR="004006F8" w:rsidRPr="004833DD">
        <w:t>)</w:t>
      </w:r>
      <w:r w:rsidR="004833DD">
        <w:t>,</w:t>
      </w:r>
      <w:r w:rsidR="004006F8" w:rsidRPr="004833DD">
        <w:t xml:space="preserve"> and Transport and Travel (e.g. </w:t>
      </w:r>
      <w:proofErr w:type="spellStart"/>
      <w:r w:rsidR="004833DD" w:rsidRPr="004833DD">
        <w:t>Ceva</w:t>
      </w:r>
      <w:proofErr w:type="spellEnd"/>
      <w:r w:rsidR="004833DD" w:rsidRPr="004833DD">
        <w:t xml:space="preserve"> Logistics Limited</w:t>
      </w:r>
      <w:r w:rsidR="004006F8" w:rsidRPr="004833DD">
        <w:t>).</w:t>
      </w:r>
    </w:p>
    <w:p w:rsidR="005D25DE" w:rsidRPr="004833DD" w:rsidRDefault="005D25DE" w:rsidP="005D25DE">
      <w:r w:rsidRPr="004833DD">
        <w:br w:type="page"/>
      </w:r>
    </w:p>
    <w:p w:rsidR="002B735E" w:rsidRPr="007C779D" w:rsidRDefault="002B735E" w:rsidP="002B735E">
      <w:pPr>
        <w:rPr>
          <w:b/>
          <w:sz w:val="24"/>
          <w:szCs w:val="24"/>
        </w:rPr>
      </w:pPr>
      <w:r w:rsidRPr="004833DD">
        <w:rPr>
          <w:b/>
          <w:sz w:val="24"/>
          <w:szCs w:val="24"/>
        </w:rPr>
        <w:lastRenderedPageBreak/>
        <w:t>2. Growth</w:t>
      </w:r>
    </w:p>
    <w:p w:rsidR="00D028BC" w:rsidRDefault="00C57C83">
      <w:r>
        <w:t>Table 9 reports the annualised growth rates in employment by sector over the three- and six-year periods to 2016-17.</w:t>
      </w:r>
      <w:r>
        <w:rPr>
          <w:rStyle w:val="FootnoteReference"/>
        </w:rPr>
        <w:footnoteReference w:id="2"/>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3E6FDF" w:rsidP="00440EA8">
            <w:pPr>
              <w:jc w:val="center"/>
              <w:rPr>
                <w:rFonts w:ascii="Calibri" w:hAnsi="Calibri" w:cs="Calibri"/>
                <w:color w:val="000000"/>
              </w:rPr>
            </w:pPr>
            <w:r w:rsidRPr="003E6FDF">
              <w:rPr>
                <w:rFonts w:ascii="Calibri" w:hAnsi="Calibri" w:cs="Calibri"/>
                <w:color w:val="000000"/>
              </w:rPr>
              <w:t>Fenland</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226B19">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3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6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3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6 years</w:t>
            </w:r>
          </w:p>
          <w:p w:rsidR="007642EF" w:rsidRDefault="007642EF" w:rsidP="00226B19">
            <w:pPr>
              <w:jc w:val="center"/>
              <w:rPr>
                <w:rFonts w:ascii="Calibri" w:hAnsi="Calibri" w:cs="Calibri"/>
                <w:color w:val="000000"/>
              </w:rPr>
            </w:pPr>
            <w:r>
              <w:rPr>
                <w:rFonts w:ascii="Calibri" w:hAnsi="Calibri" w:cs="Calibri"/>
                <w:color w:val="000000"/>
              </w:rPr>
              <w:t>to 2016-17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Information Technology and Telecoms</w:t>
            </w:r>
          </w:p>
        </w:tc>
        <w:tc>
          <w:tcPr>
            <w:tcW w:w="1247" w:type="dxa"/>
            <w:vAlign w:val="center"/>
          </w:tcPr>
          <w:p w:rsidR="00EB0F9E" w:rsidRPr="00DB1396" w:rsidRDefault="00EB0F9E" w:rsidP="00EB0F9E">
            <w:pPr>
              <w:jc w:val="center"/>
            </w:pPr>
            <w:r w:rsidRPr="00DB1396">
              <w:t>5.2%</w:t>
            </w:r>
          </w:p>
        </w:tc>
        <w:tc>
          <w:tcPr>
            <w:tcW w:w="1247" w:type="dxa"/>
            <w:vAlign w:val="center"/>
          </w:tcPr>
          <w:p w:rsidR="00EB0F9E" w:rsidRPr="00E64205" w:rsidRDefault="00EB0F9E" w:rsidP="00EB0F9E">
            <w:pPr>
              <w:jc w:val="center"/>
            </w:pPr>
            <w:r w:rsidRPr="00E64205">
              <w:t>4.1%</w:t>
            </w:r>
          </w:p>
        </w:tc>
        <w:tc>
          <w:tcPr>
            <w:tcW w:w="1247" w:type="dxa"/>
            <w:vAlign w:val="center"/>
          </w:tcPr>
          <w:p w:rsidR="00EB0F9E" w:rsidRPr="00E04697" w:rsidRDefault="00EB0F9E" w:rsidP="00EB0F9E">
            <w:pPr>
              <w:jc w:val="center"/>
            </w:pPr>
            <w:r w:rsidRPr="00E04697">
              <w:t>6.9%</w:t>
            </w:r>
          </w:p>
        </w:tc>
        <w:tc>
          <w:tcPr>
            <w:tcW w:w="1247" w:type="dxa"/>
            <w:vAlign w:val="center"/>
          </w:tcPr>
          <w:p w:rsidR="00EB0F9E" w:rsidRPr="000B3B10" w:rsidRDefault="00EB0F9E" w:rsidP="00EB0F9E">
            <w:pPr>
              <w:jc w:val="center"/>
            </w:pPr>
            <w:r w:rsidRPr="000B3B10">
              <w:t>7.3%</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Life science and healthcare</w:t>
            </w:r>
          </w:p>
        </w:tc>
        <w:tc>
          <w:tcPr>
            <w:tcW w:w="1247" w:type="dxa"/>
            <w:vAlign w:val="center"/>
          </w:tcPr>
          <w:p w:rsidR="00EB0F9E" w:rsidRPr="00DB1396" w:rsidRDefault="00EB0F9E" w:rsidP="00EB0F9E">
            <w:pPr>
              <w:jc w:val="center"/>
            </w:pPr>
            <w:r w:rsidRPr="00DB1396">
              <w:t>26.0%</w:t>
            </w:r>
          </w:p>
        </w:tc>
        <w:tc>
          <w:tcPr>
            <w:tcW w:w="1247" w:type="dxa"/>
            <w:vAlign w:val="center"/>
          </w:tcPr>
          <w:p w:rsidR="00EB0F9E" w:rsidRPr="00E64205" w:rsidRDefault="00EB0F9E" w:rsidP="00EB0F9E">
            <w:pPr>
              <w:jc w:val="center"/>
            </w:pPr>
            <w:r w:rsidRPr="00E64205">
              <w:t>0.0%</w:t>
            </w:r>
          </w:p>
        </w:tc>
        <w:tc>
          <w:tcPr>
            <w:tcW w:w="1247" w:type="dxa"/>
            <w:vAlign w:val="center"/>
          </w:tcPr>
          <w:p w:rsidR="00EB0F9E" w:rsidRPr="00E04697" w:rsidRDefault="00EB0F9E" w:rsidP="00EB0F9E">
            <w:pPr>
              <w:jc w:val="center"/>
            </w:pPr>
            <w:r w:rsidRPr="00E04697">
              <w:t>7.4%</w:t>
            </w:r>
          </w:p>
        </w:tc>
        <w:tc>
          <w:tcPr>
            <w:tcW w:w="1247" w:type="dxa"/>
            <w:vAlign w:val="center"/>
          </w:tcPr>
          <w:p w:rsidR="00EB0F9E" w:rsidRPr="000B3B10" w:rsidRDefault="00EB0F9E" w:rsidP="00EB0F9E">
            <w:pPr>
              <w:jc w:val="center"/>
            </w:pPr>
            <w:r w:rsidRPr="000B3B10">
              <w:t>6.7%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High-tech manufacturing</w:t>
            </w:r>
          </w:p>
        </w:tc>
        <w:tc>
          <w:tcPr>
            <w:tcW w:w="1247" w:type="dxa"/>
            <w:vAlign w:val="center"/>
          </w:tcPr>
          <w:p w:rsidR="00EB0F9E" w:rsidRPr="00DB1396" w:rsidRDefault="00EB0F9E" w:rsidP="00EB0F9E">
            <w:pPr>
              <w:jc w:val="center"/>
            </w:pPr>
            <w:r w:rsidRPr="00DB1396">
              <w:t>1.2%</w:t>
            </w:r>
          </w:p>
        </w:tc>
        <w:tc>
          <w:tcPr>
            <w:tcW w:w="1247" w:type="dxa"/>
            <w:vAlign w:val="center"/>
          </w:tcPr>
          <w:p w:rsidR="00EB0F9E" w:rsidRPr="00E64205" w:rsidRDefault="00EB0F9E" w:rsidP="00EB0F9E">
            <w:pPr>
              <w:jc w:val="center"/>
            </w:pPr>
            <w:r w:rsidRPr="00E64205">
              <w:t>3.4%</w:t>
            </w:r>
          </w:p>
        </w:tc>
        <w:tc>
          <w:tcPr>
            <w:tcW w:w="1247" w:type="dxa"/>
            <w:vAlign w:val="center"/>
          </w:tcPr>
          <w:p w:rsidR="00EB0F9E" w:rsidRPr="00E04697" w:rsidRDefault="00EB0F9E" w:rsidP="00EB0F9E">
            <w:pPr>
              <w:jc w:val="center"/>
            </w:pPr>
            <w:r w:rsidRPr="00E04697">
              <w:t>1.6%</w:t>
            </w:r>
          </w:p>
        </w:tc>
        <w:tc>
          <w:tcPr>
            <w:tcW w:w="1247" w:type="dxa"/>
            <w:vAlign w:val="center"/>
          </w:tcPr>
          <w:p w:rsidR="00EB0F9E" w:rsidRPr="000B3B10" w:rsidRDefault="00EB0F9E" w:rsidP="00EB0F9E">
            <w:pPr>
              <w:jc w:val="center"/>
            </w:pPr>
            <w:r w:rsidRPr="000B3B10">
              <w:t>1.9%</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Knowledge intensive services</w:t>
            </w:r>
          </w:p>
        </w:tc>
        <w:tc>
          <w:tcPr>
            <w:tcW w:w="1247" w:type="dxa"/>
            <w:vAlign w:val="center"/>
          </w:tcPr>
          <w:p w:rsidR="00EB0F9E" w:rsidRPr="00DB1396" w:rsidRDefault="00EB0F9E" w:rsidP="00EB0F9E">
            <w:pPr>
              <w:jc w:val="center"/>
            </w:pPr>
            <w:r w:rsidRPr="00DB1396">
              <w:t>31.7%</w:t>
            </w:r>
          </w:p>
        </w:tc>
        <w:tc>
          <w:tcPr>
            <w:tcW w:w="1247" w:type="dxa"/>
            <w:vAlign w:val="center"/>
          </w:tcPr>
          <w:p w:rsidR="00EB0F9E" w:rsidRPr="00E64205" w:rsidRDefault="00EB0F9E" w:rsidP="00EB0F9E">
            <w:pPr>
              <w:jc w:val="center"/>
            </w:pPr>
            <w:r w:rsidRPr="00E64205">
              <w:t>22.1%</w:t>
            </w:r>
          </w:p>
        </w:tc>
        <w:tc>
          <w:tcPr>
            <w:tcW w:w="1247" w:type="dxa"/>
            <w:vAlign w:val="center"/>
          </w:tcPr>
          <w:p w:rsidR="00EB0F9E" w:rsidRPr="00E04697" w:rsidRDefault="00EB0F9E" w:rsidP="00EB0F9E">
            <w:pPr>
              <w:jc w:val="center"/>
            </w:pPr>
            <w:r w:rsidRPr="00E04697">
              <w:t>8.6%</w:t>
            </w:r>
          </w:p>
        </w:tc>
        <w:tc>
          <w:tcPr>
            <w:tcW w:w="1247" w:type="dxa"/>
            <w:vAlign w:val="center"/>
          </w:tcPr>
          <w:p w:rsidR="00EB0F9E" w:rsidRPr="000B3B10" w:rsidRDefault="00EB0F9E" w:rsidP="00EB0F9E">
            <w:pPr>
              <w:jc w:val="center"/>
            </w:pPr>
            <w:r w:rsidRPr="000B3B10">
              <w:t>5.9%</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KI SECTORS</w:t>
            </w:r>
          </w:p>
        </w:tc>
        <w:tc>
          <w:tcPr>
            <w:tcW w:w="1247" w:type="dxa"/>
            <w:vAlign w:val="center"/>
          </w:tcPr>
          <w:p w:rsidR="00EB0F9E" w:rsidRPr="00EB0F9E" w:rsidRDefault="00EB0F9E" w:rsidP="00EB0F9E">
            <w:pPr>
              <w:jc w:val="center"/>
              <w:rPr>
                <w:i/>
              </w:rPr>
            </w:pPr>
            <w:r w:rsidRPr="00EB0F9E">
              <w:rPr>
                <w:i/>
              </w:rPr>
              <w:t>4.6%</w:t>
            </w:r>
          </w:p>
        </w:tc>
        <w:tc>
          <w:tcPr>
            <w:tcW w:w="1247" w:type="dxa"/>
            <w:vAlign w:val="center"/>
          </w:tcPr>
          <w:p w:rsidR="00EB0F9E" w:rsidRPr="00EB0F9E" w:rsidRDefault="00EB0F9E" w:rsidP="00EB0F9E">
            <w:pPr>
              <w:jc w:val="center"/>
              <w:rPr>
                <w:i/>
              </w:rPr>
            </w:pPr>
            <w:r w:rsidRPr="00EB0F9E">
              <w:rPr>
                <w:i/>
              </w:rPr>
              <w:t>5.0%</w:t>
            </w:r>
          </w:p>
        </w:tc>
        <w:tc>
          <w:tcPr>
            <w:tcW w:w="1247" w:type="dxa"/>
            <w:vAlign w:val="center"/>
          </w:tcPr>
          <w:p w:rsidR="00EB0F9E" w:rsidRPr="00EB0F9E" w:rsidRDefault="00EB0F9E" w:rsidP="00EB0F9E">
            <w:pPr>
              <w:jc w:val="center"/>
              <w:rPr>
                <w:i/>
              </w:rPr>
            </w:pPr>
            <w:r w:rsidRPr="00EB0F9E">
              <w:rPr>
                <w:i/>
              </w:rPr>
              <w:t>5.2%</w:t>
            </w:r>
          </w:p>
        </w:tc>
        <w:tc>
          <w:tcPr>
            <w:tcW w:w="1247" w:type="dxa"/>
            <w:vAlign w:val="center"/>
          </w:tcPr>
          <w:p w:rsidR="00EB0F9E" w:rsidRPr="00EB0F9E" w:rsidRDefault="00EB0F9E" w:rsidP="00EB0F9E">
            <w:pPr>
              <w:jc w:val="center"/>
              <w:rPr>
                <w:i/>
              </w:rPr>
            </w:pPr>
            <w:r w:rsidRPr="00EB0F9E">
              <w:rPr>
                <w:i/>
              </w:rPr>
              <w:t>4.9%</w:t>
            </w:r>
          </w:p>
        </w:tc>
      </w:tr>
      <w:tr w:rsidR="00EB0F9E" w:rsidRPr="00B22C4D" w:rsidTr="00EB0F9E">
        <w:trPr>
          <w:trHeight w:val="300"/>
          <w:jc w:val="center"/>
        </w:trPr>
        <w:tc>
          <w:tcPr>
            <w:tcW w:w="3754" w:type="dxa"/>
            <w:noWrap/>
            <w:vAlign w:val="center"/>
          </w:tcPr>
          <w:p w:rsidR="00EB0F9E" w:rsidRPr="00B22C4D" w:rsidRDefault="00EB0F9E" w:rsidP="00EB0F9E">
            <w:r w:rsidRPr="00FF26CD">
              <w:t>OTHER SECTORS</w:t>
            </w:r>
          </w:p>
        </w:tc>
        <w:tc>
          <w:tcPr>
            <w:tcW w:w="1247" w:type="dxa"/>
            <w:vAlign w:val="center"/>
          </w:tcPr>
          <w:p w:rsidR="00EB0F9E" w:rsidRPr="00DB1396" w:rsidRDefault="00EB0F9E" w:rsidP="00EB0F9E">
            <w:pPr>
              <w:jc w:val="center"/>
            </w:pPr>
          </w:p>
        </w:tc>
        <w:tc>
          <w:tcPr>
            <w:tcW w:w="1247" w:type="dxa"/>
            <w:vAlign w:val="center"/>
          </w:tcPr>
          <w:p w:rsidR="00EB0F9E" w:rsidRPr="00E64205" w:rsidRDefault="00EB0F9E" w:rsidP="00EB0F9E">
            <w:pPr>
              <w:jc w:val="center"/>
            </w:pPr>
          </w:p>
        </w:tc>
        <w:tc>
          <w:tcPr>
            <w:tcW w:w="1247" w:type="dxa"/>
            <w:vAlign w:val="center"/>
          </w:tcPr>
          <w:p w:rsidR="00EB0F9E" w:rsidRPr="00E04697" w:rsidRDefault="00EB0F9E" w:rsidP="00EB0F9E">
            <w:pPr>
              <w:jc w:val="center"/>
            </w:pPr>
          </w:p>
        </w:tc>
        <w:tc>
          <w:tcPr>
            <w:tcW w:w="1247" w:type="dxa"/>
            <w:vAlign w:val="center"/>
          </w:tcPr>
          <w:p w:rsidR="00EB0F9E" w:rsidRPr="000B3B10" w:rsidRDefault="00EB0F9E" w:rsidP="00EB0F9E">
            <w:pPr>
              <w:jc w:val="center"/>
            </w:pPr>
          </w:p>
        </w:tc>
      </w:tr>
      <w:tr w:rsidR="00EB0F9E" w:rsidRPr="00B22C4D" w:rsidTr="00EB0F9E">
        <w:trPr>
          <w:trHeight w:val="300"/>
          <w:jc w:val="center"/>
        </w:trPr>
        <w:tc>
          <w:tcPr>
            <w:tcW w:w="3754" w:type="dxa"/>
            <w:noWrap/>
            <w:vAlign w:val="center"/>
            <w:hideMark/>
          </w:tcPr>
          <w:p w:rsidR="00EB0F9E" w:rsidRPr="00B22C4D" w:rsidRDefault="00EB0F9E" w:rsidP="00EB0F9E">
            <w:r w:rsidRPr="00B22C4D">
              <w:t>Primary</w:t>
            </w:r>
          </w:p>
        </w:tc>
        <w:tc>
          <w:tcPr>
            <w:tcW w:w="1247" w:type="dxa"/>
            <w:vAlign w:val="center"/>
          </w:tcPr>
          <w:p w:rsidR="00EB0F9E" w:rsidRPr="00DB1396" w:rsidRDefault="00EB0F9E" w:rsidP="00EB0F9E">
            <w:pPr>
              <w:jc w:val="center"/>
            </w:pPr>
            <w:r w:rsidRPr="00DB1396">
              <w:t>1.4%</w:t>
            </w:r>
          </w:p>
        </w:tc>
        <w:tc>
          <w:tcPr>
            <w:tcW w:w="1247" w:type="dxa"/>
            <w:vAlign w:val="center"/>
          </w:tcPr>
          <w:p w:rsidR="00EB0F9E" w:rsidRPr="00E64205" w:rsidRDefault="00EB0F9E" w:rsidP="00EB0F9E">
            <w:pPr>
              <w:jc w:val="center"/>
            </w:pPr>
            <w:r w:rsidRPr="00E64205">
              <w:t>5.2%</w:t>
            </w:r>
          </w:p>
        </w:tc>
        <w:tc>
          <w:tcPr>
            <w:tcW w:w="1247" w:type="dxa"/>
            <w:vAlign w:val="center"/>
          </w:tcPr>
          <w:p w:rsidR="00EB0F9E" w:rsidRPr="00E04697" w:rsidRDefault="00EB0F9E" w:rsidP="00EB0F9E">
            <w:pPr>
              <w:jc w:val="center"/>
            </w:pPr>
            <w:r w:rsidRPr="00E04697">
              <w:t>5.9%</w:t>
            </w:r>
          </w:p>
        </w:tc>
        <w:tc>
          <w:tcPr>
            <w:tcW w:w="1247" w:type="dxa"/>
            <w:vAlign w:val="center"/>
          </w:tcPr>
          <w:p w:rsidR="00EB0F9E" w:rsidRPr="000B3B10" w:rsidRDefault="00EB0F9E" w:rsidP="00EB0F9E">
            <w:pPr>
              <w:jc w:val="center"/>
            </w:pPr>
            <w:r w:rsidRPr="000B3B10">
              <w:t>4.9%</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Manufacturing</w:t>
            </w:r>
          </w:p>
        </w:tc>
        <w:tc>
          <w:tcPr>
            <w:tcW w:w="1247" w:type="dxa"/>
            <w:vAlign w:val="center"/>
          </w:tcPr>
          <w:p w:rsidR="00EB0F9E" w:rsidRPr="00DB1396" w:rsidRDefault="00EB0F9E" w:rsidP="00EB0F9E">
            <w:pPr>
              <w:jc w:val="center"/>
            </w:pPr>
            <w:r w:rsidRPr="00DB1396">
              <w:t>3.9%</w:t>
            </w:r>
          </w:p>
        </w:tc>
        <w:tc>
          <w:tcPr>
            <w:tcW w:w="1247" w:type="dxa"/>
            <w:vAlign w:val="center"/>
          </w:tcPr>
          <w:p w:rsidR="00EB0F9E" w:rsidRPr="00E64205" w:rsidRDefault="00EB0F9E" w:rsidP="00EB0F9E">
            <w:pPr>
              <w:jc w:val="center"/>
            </w:pPr>
            <w:r w:rsidRPr="00E64205">
              <w:t>6.2%</w:t>
            </w:r>
          </w:p>
        </w:tc>
        <w:tc>
          <w:tcPr>
            <w:tcW w:w="1247" w:type="dxa"/>
            <w:vAlign w:val="center"/>
          </w:tcPr>
          <w:p w:rsidR="00EB0F9E" w:rsidRPr="00E04697" w:rsidRDefault="00EB0F9E" w:rsidP="00EB0F9E">
            <w:pPr>
              <w:jc w:val="center"/>
            </w:pPr>
            <w:r w:rsidRPr="00E04697">
              <w:t>4.7%</w:t>
            </w:r>
          </w:p>
        </w:tc>
        <w:tc>
          <w:tcPr>
            <w:tcW w:w="1247" w:type="dxa"/>
            <w:vAlign w:val="center"/>
          </w:tcPr>
          <w:p w:rsidR="00EB0F9E" w:rsidRPr="000B3B10" w:rsidRDefault="00EB0F9E" w:rsidP="00EB0F9E">
            <w:pPr>
              <w:jc w:val="center"/>
            </w:pPr>
            <w:r w:rsidRPr="000B3B10">
              <w:t>3.2%</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Wholesale and retail distribution</w:t>
            </w:r>
          </w:p>
        </w:tc>
        <w:tc>
          <w:tcPr>
            <w:tcW w:w="1247" w:type="dxa"/>
            <w:vAlign w:val="center"/>
          </w:tcPr>
          <w:p w:rsidR="00EB0F9E" w:rsidRPr="00DB1396" w:rsidRDefault="00EB0F9E" w:rsidP="00EB0F9E">
            <w:pPr>
              <w:jc w:val="center"/>
            </w:pPr>
            <w:r w:rsidRPr="00DB1396">
              <w:t>-1.6%</w:t>
            </w:r>
          </w:p>
        </w:tc>
        <w:tc>
          <w:tcPr>
            <w:tcW w:w="1247" w:type="dxa"/>
            <w:vAlign w:val="center"/>
          </w:tcPr>
          <w:p w:rsidR="00EB0F9E" w:rsidRPr="00E64205" w:rsidRDefault="00EB0F9E" w:rsidP="00EB0F9E">
            <w:pPr>
              <w:jc w:val="center"/>
            </w:pPr>
            <w:r w:rsidRPr="00E64205">
              <w:t>2.1%</w:t>
            </w:r>
          </w:p>
        </w:tc>
        <w:tc>
          <w:tcPr>
            <w:tcW w:w="1247" w:type="dxa"/>
            <w:vAlign w:val="center"/>
          </w:tcPr>
          <w:p w:rsidR="00EB0F9E" w:rsidRPr="00E04697" w:rsidRDefault="00EB0F9E" w:rsidP="00EB0F9E">
            <w:pPr>
              <w:jc w:val="center"/>
            </w:pPr>
            <w:r w:rsidRPr="00E04697">
              <w:t>6.6%</w:t>
            </w:r>
          </w:p>
        </w:tc>
        <w:tc>
          <w:tcPr>
            <w:tcW w:w="1247" w:type="dxa"/>
            <w:vAlign w:val="center"/>
          </w:tcPr>
          <w:p w:rsidR="00EB0F9E" w:rsidRPr="000B3B10" w:rsidRDefault="00EB0F9E" w:rsidP="00EB0F9E">
            <w:pPr>
              <w:jc w:val="center"/>
            </w:pPr>
            <w:r w:rsidRPr="000B3B10">
              <w:t>4.3%</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Construction and utilities</w:t>
            </w:r>
          </w:p>
        </w:tc>
        <w:tc>
          <w:tcPr>
            <w:tcW w:w="1247" w:type="dxa"/>
            <w:vAlign w:val="center"/>
          </w:tcPr>
          <w:p w:rsidR="00EB0F9E" w:rsidRPr="00DB1396" w:rsidRDefault="00EB0F9E" w:rsidP="00EB0F9E">
            <w:pPr>
              <w:jc w:val="center"/>
            </w:pPr>
            <w:r w:rsidRPr="00DB1396">
              <w:t>14.2%</w:t>
            </w:r>
          </w:p>
        </w:tc>
        <w:tc>
          <w:tcPr>
            <w:tcW w:w="1247" w:type="dxa"/>
            <w:vAlign w:val="center"/>
          </w:tcPr>
          <w:p w:rsidR="00EB0F9E" w:rsidRPr="00E64205" w:rsidRDefault="00EB0F9E" w:rsidP="00EB0F9E">
            <w:pPr>
              <w:jc w:val="center"/>
            </w:pPr>
            <w:r w:rsidRPr="00E64205">
              <w:t>11.5%</w:t>
            </w:r>
          </w:p>
        </w:tc>
        <w:tc>
          <w:tcPr>
            <w:tcW w:w="1247" w:type="dxa"/>
            <w:vAlign w:val="center"/>
          </w:tcPr>
          <w:p w:rsidR="00EB0F9E" w:rsidRPr="00E04697" w:rsidRDefault="00EB0F9E" w:rsidP="00EB0F9E">
            <w:pPr>
              <w:jc w:val="center"/>
            </w:pPr>
            <w:r w:rsidRPr="00E04697">
              <w:t>5.4%</w:t>
            </w:r>
          </w:p>
        </w:tc>
        <w:tc>
          <w:tcPr>
            <w:tcW w:w="1247" w:type="dxa"/>
            <w:vAlign w:val="center"/>
          </w:tcPr>
          <w:p w:rsidR="00EB0F9E" w:rsidRPr="000B3B10" w:rsidRDefault="00EB0F9E" w:rsidP="00EB0F9E">
            <w:pPr>
              <w:jc w:val="center"/>
            </w:pPr>
            <w:r w:rsidRPr="000B3B10">
              <w:t>4.6%</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Transport and travel</w:t>
            </w:r>
          </w:p>
        </w:tc>
        <w:tc>
          <w:tcPr>
            <w:tcW w:w="1247" w:type="dxa"/>
            <w:vAlign w:val="center"/>
          </w:tcPr>
          <w:p w:rsidR="00EB0F9E" w:rsidRPr="00DB1396" w:rsidRDefault="00EB0F9E" w:rsidP="00EB0F9E">
            <w:pPr>
              <w:jc w:val="center"/>
            </w:pPr>
            <w:r w:rsidRPr="00DB1396">
              <w:t>8.3%</w:t>
            </w:r>
          </w:p>
        </w:tc>
        <w:tc>
          <w:tcPr>
            <w:tcW w:w="1247" w:type="dxa"/>
            <w:vAlign w:val="center"/>
          </w:tcPr>
          <w:p w:rsidR="00EB0F9E" w:rsidRPr="00E64205" w:rsidRDefault="00EB0F9E" w:rsidP="00EB0F9E">
            <w:pPr>
              <w:jc w:val="center"/>
            </w:pPr>
            <w:r w:rsidRPr="00E64205">
              <w:t>6.6%</w:t>
            </w:r>
          </w:p>
        </w:tc>
        <w:tc>
          <w:tcPr>
            <w:tcW w:w="1247" w:type="dxa"/>
            <w:vAlign w:val="center"/>
          </w:tcPr>
          <w:p w:rsidR="00EB0F9E" w:rsidRPr="00E04697" w:rsidRDefault="00EB0F9E" w:rsidP="00EB0F9E">
            <w:pPr>
              <w:jc w:val="center"/>
            </w:pPr>
            <w:r w:rsidRPr="00E04697">
              <w:t>11.7%</w:t>
            </w:r>
          </w:p>
        </w:tc>
        <w:tc>
          <w:tcPr>
            <w:tcW w:w="1247" w:type="dxa"/>
            <w:vAlign w:val="center"/>
          </w:tcPr>
          <w:p w:rsidR="00EB0F9E" w:rsidRPr="000B3B10" w:rsidRDefault="00EB0F9E" w:rsidP="00EB0F9E">
            <w:pPr>
              <w:jc w:val="center"/>
            </w:pPr>
            <w:r w:rsidRPr="000B3B10">
              <w:t>5.6%</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Property and finance</w:t>
            </w:r>
          </w:p>
        </w:tc>
        <w:tc>
          <w:tcPr>
            <w:tcW w:w="1247" w:type="dxa"/>
            <w:vAlign w:val="center"/>
          </w:tcPr>
          <w:p w:rsidR="00EB0F9E" w:rsidRPr="00DB1396" w:rsidRDefault="00EB0F9E" w:rsidP="00EB0F9E">
            <w:pPr>
              <w:jc w:val="center"/>
            </w:pPr>
            <w:r w:rsidRPr="00DB1396">
              <w:t>7.7%</w:t>
            </w:r>
          </w:p>
        </w:tc>
        <w:tc>
          <w:tcPr>
            <w:tcW w:w="1247" w:type="dxa"/>
            <w:vAlign w:val="center"/>
          </w:tcPr>
          <w:p w:rsidR="00EB0F9E" w:rsidRPr="00E64205" w:rsidRDefault="00EB0F9E" w:rsidP="00EB0F9E">
            <w:pPr>
              <w:jc w:val="center"/>
            </w:pPr>
            <w:r w:rsidRPr="00E64205">
              <w:t>4.9%</w:t>
            </w:r>
          </w:p>
        </w:tc>
        <w:tc>
          <w:tcPr>
            <w:tcW w:w="1247" w:type="dxa"/>
            <w:vAlign w:val="center"/>
          </w:tcPr>
          <w:p w:rsidR="00EB0F9E" w:rsidRPr="00E04697" w:rsidRDefault="00EB0F9E" w:rsidP="00EB0F9E">
            <w:pPr>
              <w:jc w:val="center"/>
            </w:pPr>
            <w:r w:rsidRPr="00E04697">
              <w:t>8.6%</w:t>
            </w:r>
          </w:p>
        </w:tc>
        <w:tc>
          <w:tcPr>
            <w:tcW w:w="1247" w:type="dxa"/>
            <w:vAlign w:val="center"/>
          </w:tcPr>
          <w:p w:rsidR="00EB0F9E" w:rsidRPr="000B3B10" w:rsidRDefault="00EB0F9E" w:rsidP="00EB0F9E">
            <w:pPr>
              <w:jc w:val="center"/>
            </w:pPr>
            <w:r w:rsidRPr="000B3B10">
              <w:t>9.0%</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Other business services</w:t>
            </w:r>
          </w:p>
        </w:tc>
        <w:tc>
          <w:tcPr>
            <w:tcW w:w="1247" w:type="dxa"/>
            <w:vAlign w:val="center"/>
          </w:tcPr>
          <w:p w:rsidR="00EB0F9E" w:rsidRPr="00DB1396" w:rsidRDefault="00EB0F9E" w:rsidP="00EB0F9E">
            <w:pPr>
              <w:jc w:val="center"/>
            </w:pPr>
            <w:r w:rsidRPr="00DB1396">
              <w:t>12.5%</w:t>
            </w:r>
          </w:p>
        </w:tc>
        <w:tc>
          <w:tcPr>
            <w:tcW w:w="1247" w:type="dxa"/>
            <w:vAlign w:val="center"/>
          </w:tcPr>
          <w:p w:rsidR="00EB0F9E" w:rsidRPr="00E64205" w:rsidRDefault="00EB0F9E" w:rsidP="00EB0F9E">
            <w:pPr>
              <w:jc w:val="center"/>
            </w:pPr>
            <w:r w:rsidRPr="00E64205">
              <w:t>10.3%</w:t>
            </w:r>
          </w:p>
        </w:tc>
        <w:tc>
          <w:tcPr>
            <w:tcW w:w="1247" w:type="dxa"/>
            <w:vAlign w:val="center"/>
          </w:tcPr>
          <w:p w:rsidR="00EB0F9E" w:rsidRPr="00E04697" w:rsidRDefault="00EB0F9E" w:rsidP="00EB0F9E">
            <w:pPr>
              <w:jc w:val="center"/>
            </w:pPr>
            <w:r w:rsidRPr="00E04697">
              <w:t>5.3%</w:t>
            </w:r>
          </w:p>
        </w:tc>
        <w:tc>
          <w:tcPr>
            <w:tcW w:w="1247" w:type="dxa"/>
            <w:vAlign w:val="center"/>
          </w:tcPr>
          <w:p w:rsidR="00EB0F9E" w:rsidRPr="000B3B10" w:rsidRDefault="00EB0F9E" w:rsidP="00EB0F9E">
            <w:pPr>
              <w:jc w:val="center"/>
            </w:pPr>
            <w:r w:rsidRPr="000B3B10">
              <w:t>5.9%</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Other services</w:t>
            </w:r>
          </w:p>
        </w:tc>
        <w:tc>
          <w:tcPr>
            <w:tcW w:w="1247" w:type="dxa"/>
            <w:vAlign w:val="center"/>
          </w:tcPr>
          <w:p w:rsidR="00EB0F9E" w:rsidRPr="00DB1396" w:rsidRDefault="00EB0F9E" w:rsidP="00EB0F9E">
            <w:pPr>
              <w:jc w:val="center"/>
            </w:pPr>
            <w:r w:rsidRPr="00DB1396">
              <w:t>5.1%</w:t>
            </w:r>
          </w:p>
        </w:tc>
        <w:tc>
          <w:tcPr>
            <w:tcW w:w="1247" w:type="dxa"/>
            <w:vAlign w:val="center"/>
          </w:tcPr>
          <w:p w:rsidR="00EB0F9E" w:rsidRPr="00E64205" w:rsidRDefault="00EB0F9E" w:rsidP="00EB0F9E">
            <w:pPr>
              <w:jc w:val="center"/>
            </w:pPr>
            <w:r w:rsidRPr="00E64205">
              <w:t>5.4%</w:t>
            </w:r>
          </w:p>
        </w:tc>
        <w:tc>
          <w:tcPr>
            <w:tcW w:w="1247" w:type="dxa"/>
            <w:vAlign w:val="center"/>
          </w:tcPr>
          <w:p w:rsidR="00EB0F9E" w:rsidRPr="00E04697" w:rsidRDefault="00EB0F9E" w:rsidP="00EB0F9E">
            <w:pPr>
              <w:jc w:val="center"/>
            </w:pPr>
            <w:r w:rsidRPr="00E04697">
              <w:t>8.4%</w:t>
            </w:r>
          </w:p>
        </w:tc>
        <w:tc>
          <w:tcPr>
            <w:tcW w:w="1247" w:type="dxa"/>
            <w:vAlign w:val="center"/>
          </w:tcPr>
          <w:p w:rsidR="00EB0F9E" w:rsidRPr="000B3B10" w:rsidRDefault="00EB0F9E" w:rsidP="00EB0F9E">
            <w:pPr>
              <w:jc w:val="center"/>
            </w:pPr>
            <w:r w:rsidRPr="000B3B10">
              <w:t>8.7%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Education, arts, charities, social care</w:t>
            </w:r>
          </w:p>
        </w:tc>
        <w:tc>
          <w:tcPr>
            <w:tcW w:w="1247" w:type="dxa"/>
            <w:vAlign w:val="center"/>
          </w:tcPr>
          <w:p w:rsidR="00EB0F9E" w:rsidRPr="00DB1396" w:rsidRDefault="00EB0F9E" w:rsidP="00EB0F9E">
            <w:pPr>
              <w:jc w:val="center"/>
            </w:pPr>
            <w:r w:rsidRPr="00DB1396">
              <w:t>3.8%</w:t>
            </w:r>
          </w:p>
        </w:tc>
        <w:tc>
          <w:tcPr>
            <w:tcW w:w="1247" w:type="dxa"/>
            <w:vAlign w:val="center"/>
          </w:tcPr>
          <w:p w:rsidR="00EB0F9E" w:rsidRPr="00E64205" w:rsidRDefault="00EB0F9E" w:rsidP="00EB0F9E">
            <w:pPr>
              <w:jc w:val="center"/>
            </w:pPr>
            <w:r w:rsidRPr="00E64205">
              <w:t>15.0%</w:t>
            </w:r>
          </w:p>
        </w:tc>
        <w:tc>
          <w:tcPr>
            <w:tcW w:w="1247" w:type="dxa"/>
            <w:vAlign w:val="center"/>
          </w:tcPr>
          <w:p w:rsidR="00EB0F9E" w:rsidRPr="00E04697" w:rsidRDefault="00EB0F9E" w:rsidP="00EB0F9E">
            <w:pPr>
              <w:jc w:val="center"/>
            </w:pPr>
            <w:r w:rsidRPr="00E04697">
              <w:t>8.2%</w:t>
            </w:r>
          </w:p>
        </w:tc>
        <w:tc>
          <w:tcPr>
            <w:tcW w:w="1247" w:type="dxa"/>
            <w:vAlign w:val="center"/>
          </w:tcPr>
          <w:p w:rsidR="00EB0F9E" w:rsidRPr="000B3B10" w:rsidRDefault="00EB0F9E" w:rsidP="00EB0F9E">
            <w:pPr>
              <w:jc w:val="center"/>
            </w:pPr>
            <w:r w:rsidRPr="000B3B10">
              <w:t>13.8%</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NON-KI SECTORS</w:t>
            </w:r>
          </w:p>
        </w:tc>
        <w:tc>
          <w:tcPr>
            <w:tcW w:w="1247" w:type="dxa"/>
            <w:vAlign w:val="center"/>
          </w:tcPr>
          <w:p w:rsidR="00EB0F9E" w:rsidRPr="00EB0F9E" w:rsidRDefault="00EB0F9E" w:rsidP="00EB0F9E">
            <w:pPr>
              <w:jc w:val="center"/>
              <w:rPr>
                <w:i/>
              </w:rPr>
            </w:pPr>
            <w:r w:rsidRPr="00EB0F9E">
              <w:rPr>
                <w:i/>
              </w:rPr>
              <w:t>4.4%</w:t>
            </w:r>
          </w:p>
        </w:tc>
        <w:tc>
          <w:tcPr>
            <w:tcW w:w="1247" w:type="dxa"/>
            <w:vAlign w:val="center"/>
          </w:tcPr>
          <w:p w:rsidR="00EB0F9E" w:rsidRPr="00EB0F9E" w:rsidRDefault="00EB0F9E" w:rsidP="00EB0F9E">
            <w:pPr>
              <w:jc w:val="center"/>
              <w:rPr>
                <w:i/>
              </w:rPr>
            </w:pPr>
            <w:r w:rsidRPr="00EB0F9E">
              <w:rPr>
                <w:i/>
              </w:rPr>
              <w:t>6.4%</w:t>
            </w:r>
          </w:p>
        </w:tc>
        <w:tc>
          <w:tcPr>
            <w:tcW w:w="1247" w:type="dxa"/>
            <w:vAlign w:val="center"/>
          </w:tcPr>
          <w:p w:rsidR="00EB0F9E" w:rsidRPr="00EB0F9E" w:rsidRDefault="00EB0F9E" w:rsidP="00EB0F9E">
            <w:pPr>
              <w:jc w:val="center"/>
              <w:rPr>
                <w:i/>
              </w:rPr>
            </w:pPr>
            <w:r w:rsidRPr="00EB0F9E">
              <w:rPr>
                <w:i/>
              </w:rPr>
              <w:t>6.9%</w:t>
            </w:r>
          </w:p>
        </w:tc>
        <w:tc>
          <w:tcPr>
            <w:tcW w:w="1247" w:type="dxa"/>
            <w:vAlign w:val="center"/>
          </w:tcPr>
          <w:p w:rsidR="00EB0F9E" w:rsidRPr="00EB0F9E" w:rsidRDefault="00EB0F9E" w:rsidP="00EB0F9E">
            <w:pPr>
              <w:jc w:val="center"/>
              <w:rPr>
                <w:i/>
              </w:rPr>
            </w:pPr>
            <w:r w:rsidRPr="00EB0F9E">
              <w:rPr>
                <w:i/>
              </w:rPr>
              <w:t>6.5%</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ALL SECTORS</w:t>
            </w:r>
          </w:p>
        </w:tc>
        <w:tc>
          <w:tcPr>
            <w:tcW w:w="1247" w:type="dxa"/>
            <w:vAlign w:val="center"/>
          </w:tcPr>
          <w:p w:rsidR="00EB0F9E" w:rsidRPr="00EB0F9E" w:rsidRDefault="00EB0F9E" w:rsidP="00EB0F9E">
            <w:pPr>
              <w:jc w:val="center"/>
              <w:rPr>
                <w:i/>
              </w:rPr>
            </w:pPr>
            <w:r w:rsidRPr="00EB0F9E">
              <w:rPr>
                <w:i/>
              </w:rPr>
              <w:t>4.4%</w:t>
            </w:r>
          </w:p>
        </w:tc>
        <w:tc>
          <w:tcPr>
            <w:tcW w:w="1247" w:type="dxa"/>
            <w:vAlign w:val="center"/>
          </w:tcPr>
          <w:p w:rsidR="00EB0F9E" w:rsidRPr="00EB0F9E" w:rsidRDefault="00EB0F9E" w:rsidP="00EB0F9E">
            <w:pPr>
              <w:jc w:val="center"/>
              <w:rPr>
                <w:i/>
              </w:rPr>
            </w:pPr>
            <w:r w:rsidRPr="00EB0F9E">
              <w:rPr>
                <w:i/>
              </w:rPr>
              <w:t>6.3%</w:t>
            </w:r>
          </w:p>
        </w:tc>
        <w:tc>
          <w:tcPr>
            <w:tcW w:w="1247" w:type="dxa"/>
            <w:vAlign w:val="center"/>
          </w:tcPr>
          <w:p w:rsidR="00EB0F9E" w:rsidRPr="00EB0F9E" w:rsidRDefault="00EB0F9E" w:rsidP="00EB0F9E">
            <w:pPr>
              <w:jc w:val="center"/>
              <w:rPr>
                <w:i/>
              </w:rPr>
            </w:pPr>
            <w:r w:rsidRPr="00EB0F9E">
              <w:rPr>
                <w:i/>
              </w:rPr>
              <w:t>6.4%</w:t>
            </w:r>
          </w:p>
        </w:tc>
        <w:tc>
          <w:tcPr>
            <w:tcW w:w="1247" w:type="dxa"/>
            <w:vAlign w:val="center"/>
          </w:tcPr>
          <w:p w:rsidR="00EB0F9E" w:rsidRPr="00EB0F9E" w:rsidRDefault="00EB0F9E" w:rsidP="00EB0F9E">
            <w:pPr>
              <w:jc w:val="center"/>
              <w:rPr>
                <w:i/>
              </w:rPr>
            </w:pPr>
            <w:r w:rsidRPr="00EB0F9E">
              <w:rPr>
                <w:i/>
              </w:rPr>
              <w:t>6.0%</w:t>
            </w:r>
          </w:p>
        </w:tc>
      </w:tr>
    </w:tbl>
    <w:p w:rsidR="00E771FA" w:rsidRDefault="00E771FA"/>
    <w:p w:rsidR="004006F8" w:rsidRDefault="004B3E0D">
      <w:r>
        <w:t xml:space="preserve">During the six years to 2016-17, total employment in Fenland has grown at </w:t>
      </w:r>
      <w:r w:rsidR="00E8371C">
        <w:t>a</w:t>
      </w:r>
      <w:r>
        <w:t xml:space="preserve"> rate </w:t>
      </w:r>
      <w:r w:rsidR="00E8371C">
        <w:t xml:space="preserve">similar to that </w:t>
      </w:r>
      <w:r>
        <w:t>of the Combined Authority (6.</w:t>
      </w:r>
      <w:r w:rsidR="00E8371C">
        <w:t>3</w:t>
      </w:r>
      <w:r>
        <w:t>%</w:t>
      </w:r>
      <w:r w:rsidR="00E8371C">
        <w:t xml:space="preserve"> and 6.0%, respectively</w:t>
      </w:r>
      <w:r>
        <w:t>). However, growth has slowed down over the past three years (4.</w:t>
      </w:r>
      <w:r w:rsidR="00E8371C">
        <w:t>4</w:t>
      </w:r>
      <w:r>
        <w:t xml:space="preserve">% for Fenland </w:t>
      </w:r>
      <w:r w:rsidR="00046B0D">
        <w:t>as opposed to</w:t>
      </w:r>
      <w:r>
        <w:t xml:space="preserve"> </w:t>
      </w:r>
      <w:r w:rsidR="00E8371C">
        <w:t>6.4</w:t>
      </w:r>
      <w:r>
        <w:t>% for the whole region). The highest rates of growth in employment are associated with Construction and Utilities (</w:t>
      </w:r>
      <w:r w:rsidR="00E8371C">
        <w:t>14.2</w:t>
      </w:r>
      <w:r>
        <w:t xml:space="preserve">% for the three-year growth and </w:t>
      </w:r>
      <w:r w:rsidR="00E8371C">
        <w:t>11.5</w:t>
      </w:r>
      <w:r>
        <w:t>% for the six-year growth) and Other Business Services (12.</w:t>
      </w:r>
      <w:r w:rsidR="00E8371C">
        <w:t>5</w:t>
      </w:r>
      <w:r>
        <w:t>% and 10.</w:t>
      </w:r>
      <w:r w:rsidR="00E8371C">
        <w:t>3</w:t>
      </w:r>
      <w:r>
        <w:t>%, respectively). Among non-KI sectors, key sectors in terms of total employment</w:t>
      </w:r>
      <w:r w:rsidR="00046B0D">
        <w:t>,</w:t>
      </w:r>
      <w:r>
        <w:t xml:space="preserve"> such as Primary, Manufacturing, and Construction and Utilities</w:t>
      </w:r>
      <w:r w:rsidR="00046B0D">
        <w:t>,</w:t>
      </w:r>
      <w:r>
        <w:t xml:space="preserve"> have had higher rates of growth over the entire period compared to the Combined Authority. Employment growth has also been significant in Knowledge Intensive Services, although the sector </w:t>
      </w:r>
      <w:r w:rsidR="00046B0D">
        <w:t xml:space="preserve">contributes less than 1% of total employment in the area. </w:t>
      </w:r>
      <w:r w:rsidR="003951D7">
        <w:t>Conversely</w:t>
      </w:r>
      <w:r w:rsidR="00046B0D">
        <w:t>, somewhat limited has been growth in the Wholesale and Retail Distribution sector, which has turned negative during the three years to 2016-17 (-1.6%).</w:t>
      </w:r>
    </w:p>
    <w:p w:rsidR="00E771FA" w:rsidRDefault="00E771FA">
      <w:r>
        <w:br w:type="page"/>
      </w:r>
    </w:p>
    <w:p w:rsidR="000A390F" w:rsidRDefault="00C57C83">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3E6FDF" w:rsidP="006B6DE9">
            <w:pPr>
              <w:jc w:val="center"/>
              <w:rPr>
                <w:rFonts w:ascii="Calibri" w:hAnsi="Calibri" w:cs="Calibri"/>
                <w:color w:val="000000"/>
              </w:rPr>
            </w:pPr>
            <w:r w:rsidRPr="003E6FDF">
              <w:rPr>
                <w:rFonts w:ascii="Calibri" w:hAnsi="Calibri" w:cs="Calibri"/>
                <w:color w:val="000000"/>
              </w:rPr>
              <w:t>Fenland</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226B19">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3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6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3 years</w:t>
            </w:r>
          </w:p>
          <w:p w:rsidR="007642EF" w:rsidRDefault="007642EF" w:rsidP="00226B19">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26B19">
            <w:pPr>
              <w:jc w:val="center"/>
              <w:rPr>
                <w:rFonts w:ascii="Calibri" w:hAnsi="Calibri" w:cs="Calibri"/>
                <w:color w:val="000000"/>
              </w:rPr>
            </w:pPr>
            <w:r>
              <w:rPr>
                <w:rFonts w:ascii="Calibri" w:hAnsi="Calibri" w:cs="Calibri"/>
                <w:color w:val="000000"/>
              </w:rPr>
              <w:t>6 years</w:t>
            </w:r>
          </w:p>
          <w:p w:rsidR="007642EF" w:rsidRDefault="007642EF" w:rsidP="00226B19">
            <w:pPr>
              <w:jc w:val="center"/>
              <w:rPr>
                <w:rFonts w:ascii="Calibri" w:hAnsi="Calibri" w:cs="Calibri"/>
                <w:color w:val="000000"/>
              </w:rPr>
            </w:pPr>
            <w:r>
              <w:rPr>
                <w:rFonts w:ascii="Calibri" w:hAnsi="Calibri" w:cs="Calibri"/>
                <w:color w:val="000000"/>
              </w:rPr>
              <w:t>to 2016-17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Information Technology and Telecoms</w:t>
            </w:r>
          </w:p>
        </w:tc>
        <w:tc>
          <w:tcPr>
            <w:tcW w:w="1247" w:type="dxa"/>
            <w:vAlign w:val="center"/>
          </w:tcPr>
          <w:p w:rsidR="00EB0F9E" w:rsidRPr="001713D9" w:rsidRDefault="00EB0F9E" w:rsidP="00EB0F9E">
            <w:pPr>
              <w:jc w:val="center"/>
            </w:pPr>
            <w:r w:rsidRPr="001713D9">
              <w:t>5.0%</w:t>
            </w:r>
          </w:p>
        </w:tc>
        <w:tc>
          <w:tcPr>
            <w:tcW w:w="1247" w:type="dxa"/>
            <w:vAlign w:val="center"/>
          </w:tcPr>
          <w:p w:rsidR="00EB0F9E" w:rsidRPr="008977B4" w:rsidRDefault="00EB0F9E" w:rsidP="00EB0F9E">
            <w:pPr>
              <w:jc w:val="center"/>
            </w:pPr>
            <w:r w:rsidRPr="008977B4">
              <w:t>5.7%</w:t>
            </w:r>
          </w:p>
        </w:tc>
        <w:tc>
          <w:tcPr>
            <w:tcW w:w="1247" w:type="dxa"/>
            <w:vAlign w:val="center"/>
          </w:tcPr>
          <w:p w:rsidR="00EB0F9E" w:rsidRPr="001B331D" w:rsidRDefault="00EB0F9E" w:rsidP="00EB0F9E">
            <w:pPr>
              <w:jc w:val="center"/>
            </w:pPr>
            <w:r w:rsidRPr="001B331D">
              <w:t>10.4%</w:t>
            </w:r>
          </w:p>
        </w:tc>
        <w:tc>
          <w:tcPr>
            <w:tcW w:w="1247" w:type="dxa"/>
            <w:vAlign w:val="center"/>
          </w:tcPr>
          <w:p w:rsidR="00EB0F9E" w:rsidRPr="002555D1" w:rsidRDefault="00EB0F9E" w:rsidP="00EB0F9E">
            <w:pPr>
              <w:jc w:val="center"/>
            </w:pPr>
            <w:r w:rsidRPr="002555D1">
              <w:t>9.7%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Life science and healthcare</w:t>
            </w:r>
          </w:p>
        </w:tc>
        <w:tc>
          <w:tcPr>
            <w:tcW w:w="1247" w:type="dxa"/>
            <w:vAlign w:val="center"/>
          </w:tcPr>
          <w:p w:rsidR="00EB0F9E" w:rsidRPr="001713D9" w:rsidRDefault="00EB0F9E" w:rsidP="00EB0F9E">
            <w:pPr>
              <w:jc w:val="center"/>
            </w:pPr>
            <w:r w:rsidRPr="001713D9">
              <w:t>28.4%</w:t>
            </w:r>
          </w:p>
        </w:tc>
        <w:tc>
          <w:tcPr>
            <w:tcW w:w="1247" w:type="dxa"/>
            <w:vAlign w:val="center"/>
          </w:tcPr>
          <w:p w:rsidR="00EB0F9E" w:rsidRPr="008977B4" w:rsidRDefault="00EB0F9E" w:rsidP="00EB0F9E">
            <w:pPr>
              <w:jc w:val="center"/>
            </w:pPr>
            <w:r w:rsidRPr="008977B4">
              <w:t>0.0%</w:t>
            </w:r>
          </w:p>
        </w:tc>
        <w:tc>
          <w:tcPr>
            <w:tcW w:w="1247" w:type="dxa"/>
            <w:vAlign w:val="center"/>
          </w:tcPr>
          <w:p w:rsidR="00EB0F9E" w:rsidRPr="001B331D" w:rsidRDefault="00EB0F9E" w:rsidP="00EB0F9E">
            <w:pPr>
              <w:jc w:val="center"/>
            </w:pPr>
            <w:r w:rsidRPr="001B331D">
              <w:t>9.0%</w:t>
            </w:r>
          </w:p>
        </w:tc>
        <w:tc>
          <w:tcPr>
            <w:tcW w:w="1247" w:type="dxa"/>
            <w:vAlign w:val="center"/>
          </w:tcPr>
          <w:p w:rsidR="00EB0F9E" w:rsidRPr="002555D1" w:rsidRDefault="00EB0F9E" w:rsidP="00EB0F9E">
            <w:pPr>
              <w:jc w:val="center"/>
            </w:pPr>
            <w:r w:rsidRPr="002555D1">
              <w:t>8.7%</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High-tech manufacturing</w:t>
            </w:r>
          </w:p>
        </w:tc>
        <w:tc>
          <w:tcPr>
            <w:tcW w:w="1247" w:type="dxa"/>
            <w:vAlign w:val="center"/>
          </w:tcPr>
          <w:p w:rsidR="00EB0F9E" w:rsidRPr="001713D9" w:rsidRDefault="00EB0F9E" w:rsidP="00EB0F9E">
            <w:pPr>
              <w:jc w:val="center"/>
            </w:pPr>
            <w:r w:rsidRPr="001713D9">
              <w:t>-1.0%</w:t>
            </w:r>
          </w:p>
        </w:tc>
        <w:tc>
          <w:tcPr>
            <w:tcW w:w="1247" w:type="dxa"/>
            <w:vAlign w:val="center"/>
          </w:tcPr>
          <w:p w:rsidR="00EB0F9E" w:rsidRPr="008977B4" w:rsidRDefault="00EB0F9E" w:rsidP="00EB0F9E">
            <w:pPr>
              <w:jc w:val="center"/>
            </w:pPr>
            <w:r w:rsidRPr="008977B4">
              <w:t>-1.3%</w:t>
            </w:r>
          </w:p>
        </w:tc>
        <w:tc>
          <w:tcPr>
            <w:tcW w:w="1247" w:type="dxa"/>
            <w:vAlign w:val="center"/>
          </w:tcPr>
          <w:p w:rsidR="00EB0F9E" w:rsidRPr="001B331D" w:rsidRDefault="00EB0F9E" w:rsidP="00EB0F9E">
            <w:pPr>
              <w:jc w:val="center"/>
            </w:pPr>
            <w:r w:rsidRPr="001B331D">
              <w:t>3.4%</w:t>
            </w:r>
          </w:p>
        </w:tc>
        <w:tc>
          <w:tcPr>
            <w:tcW w:w="1247" w:type="dxa"/>
            <w:vAlign w:val="center"/>
          </w:tcPr>
          <w:p w:rsidR="00EB0F9E" w:rsidRPr="002555D1" w:rsidRDefault="00EB0F9E" w:rsidP="00EB0F9E">
            <w:pPr>
              <w:jc w:val="center"/>
            </w:pPr>
            <w:r w:rsidRPr="002555D1">
              <w:t>3.9%</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Knowledge intensive services</w:t>
            </w:r>
          </w:p>
        </w:tc>
        <w:tc>
          <w:tcPr>
            <w:tcW w:w="1247" w:type="dxa"/>
            <w:vAlign w:val="center"/>
          </w:tcPr>
          <w:p w:rsidR="00EB0F9E" w:rsidRPr="001713D9" w:rsidRDefault="00EB0F9E" w:rsidP="00EB0F9E">
            <w:pPr>
              <w:jc w:val="center"/>
            </w:pPr>
            <w:r w:rsidRPr="001713D9">
              <w:t>32.0%</w:t>
            </w:r>
          </w:p>
        </w:tc>
        <w:tc>
          <w:tcPr>
            <w:tcW w:w="1247" w:type="dxa"/>
            <w:vAlign w:val="center"/>
          </w:tcPr>
          <w:p w:rsidR="00EB0F9E" w:rsidRPr="008977B4" w:rsidRDefault="00EB0F9E" w:rsidP="00EB0F9E">
            <w:pPr>
              <w:jc w:val="center"/>
            </w:pPr>
            <w:r w:rsidRPr="008977B4">
              <w:t>20.4%</w:t>
            </w:r>
          </w:p>
        </w:tc>
        <w:tc>
          <w:tcPr>
            <w:tcW w:w="1247" w:type="dxa"/>
            <w:vAlign w:val="center"/>
          </w:tcPr>
          <w:p w:rsidR="00EB0F9E" w:rsidRPr="001B331D" w:rsidRDefault="00EB0F9E" w:rsidP="00EB0F9E">
            <w:pPr>
              <w:jc w:val="center"/>
            </w:pPr>
            <w:r w:rsidRPr="001B331D">
              <w:t>6.1%</w:t>
            </w:r>
          </w:p>
        </w:tc>
        <w:tc>
          <w:tcPr>
            <w:tcW w:w="1247" w:type="dxa"/>
            <w:vAlign w:val="center"/>
          </w:tcPr>
          <w:p w:rsidR="00EB0F9E" w:rsidRPr="002555D1" w:rsidRDefault="00EB0F9E" w:rsidP="00EB0F9E">
            <w:pPr>
              <w:jc w:val="center"/>
            </w:pPr>
            <w:r w:rsidRPr="002555D1">
              <w:t>6.9%</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KI SECTORS</w:t>
            </w:r>
          </w:p>
        </w:tc>
        <w:tc>
          <w:tcPr>
            <w:tcW w:w="1247" w:type="dxa"/>
            <w:vAlign w:val="center"/>
          </w:tcPr>
          <w:p w:rsidR="00EB0F9E" w:rsidRPr="00EB0F9E" w:rsidRDefault="00EB0F9E" w:rsidP="00EB0F9E">
            <w:pPr>
              <w:jc w:val="center"/>
              <w:rPr>
                <w:i/>
              </w:rPr>
            </w:pPr>
            <w:r w:rsidRPr="00EB0F9E">
              <w:rPr>
                <w:i/>
              </w:rPr>
              <w:t>1.7%</w:t>
            </w:r>
          </w:p>
        </w:tc>
        <w:tc>
          <w:tcPr>
            <w:tcW w:w="1247" w:type="dxa"/>
            <w:vAlign w:val="center"/>
          </w:tcPr>
          <w:p w:rsidR="00EB0F9E" w:rsidRPr="00EB0F9E" w:rsidRDefault="00EB0F9E" w:rsidP="00EB0F9E">
            <w:pPr>
              <w:jc w:val="center"/>
              <w:rPr>
                <w:i/>
              </w:rPr>
            </w:pPr>
            <w:r w:rsidRPr="00EB0F9E">
              <w:rPr>
                <w:i/>
              </w:rPr>
              <w:t>0.9%</w:t>
            </w:r>
          </w:p>
        </w:tc>
        <w:tc>
          <w:tcPr>
            <w:tcW w:w="1247" w:type="dxa"/>
            <w:vAlign w:val="center"/>
          </w:tcPr>
          <w:p w:rsidR="00EB0F9E" w:rsidRPr="00EB0F9E" w:rsidRDefault="00EB0F9E" w:rsidP="00EB0F9E">
            <w:pPr>
              <w:jc w:val="center"/>
              <w:rPr>
                <w:i/>
              </w:rPr>
            </w:pPr>
            <w:r w:rsidRPr="00EB0F9E">
              <w:rPr>
                <w:i/>
              </w:rPr>
              <w:t>6.6%</w:t>
            </w:r>
          </w:p>
        </w:tc>
        <w:tc>
          <w:tcPr>
            <w:tcW w:w="1247" w:type="dxa"/>
            <w:vAlign w:val="center"/>
          </w:tcPr>
          <w:p w:rsidR="00EB0F9E" w:rsidRPr="00EB0F9E" w:rsidRDefault="00EB0F9E" w:rsidP="00EB0F9E">
            <w:pPr>
              <w:jc w:val="center"/>
              <w:rPr>
                <w:i/>
              </w:rPr>
            </w:pPr>
            <w:r w:rsidRPr="00EB0F9E">
              <w:rPr>
                <w:i/>
              </w:rPr>
              <w:t>6.6%</w:t>
            </w:r>
          </w:p>
        </w:tc>
      </w:tr>
      <w:tr w:rsidR="00EB0F9E" w:rsidRPr="00B22C4D" w:rsidTr="00EB0F9E">
        <w:trPr>
          <w:trHeight w:val="300"/>
          <w:jc w:val="center"/>
        </w:trPr>
        <w:tc>
          <w:tcPr>
            <w:tcW w:w="3754" w:type="dxa"/>
            <w:noWrap/>
            <w:vAlign w:val="center"/>
          </w:tcPr>
          <w:p w:rsidR="00EB0F9E" w:rsidRPr="00B22C4D" w:rsidRDefault="00EB0F9E" w:rsidP="00EB0F9E">
            <w:r w:rsidRPr="00FF26CD">
              <w:t>OTHER SECTORS</w:t>
            </w:r>
          </w:p>
        </w:tc>
        <w:tc>
          <w:tcPr>
            <w:tcW w:w="1247" w:type="dxa"/>
            <w:vAlign w:val="center"/>
          </w:tcPr>
          <w:p w:rsidR="00EB0F9E" w:rsidRPr="001713D9" w:rsidRDefault="00EB0F9E" w:rsidP="00EB0F9E">
            <w:pPr>
              <w:jc w:val="center"/>
            </w:pPr>
          </w:p>
        </w:tc>
        <w:tc>
          <w:tcPr>
            <w:tcW w:w="1247" w:type="dxa"/>
            <w:vAlign w:val="center"/>
          </w:tcPr>
          <w:p w:rsidR="00EB0F9E" w:rsidRPr="008977B4" w:rsidRDefault="00EB0F9E" w:rsidP="00EB0F9E">
            <w:pPr>
              <w:jc w:val="center"/>
            </w:pPr>
          </w:p>
        </w:tc>
        <w:tc>
          <w:tcPr>
            <w:tcW w:w="1247" w:type="dxa"/>
            <w:vAlign w:val="center"/>
          </w:tcPr>
          <w:p w:rsidR="00EB0F9E" w:rsidRPr="001B331D" w:rsidRDefault="00EB0F9E" w:rsidP="00EB0F9E">
            <w:pPr>
              <w:jc w:val="center"/>
            </w:pPr>
          </w:p>
        </w:tc>
        <w:tc>
          <w:tcPr>
            <w:tcW w:w="1247" w:type="dxa"/>
            <w:vAlign w:val="center"/>
          </w:tcPr>
          <w:p w:rsidR="00EB0F9E" w:rsidRPr="002555D1" w:rsidRDefault="00EB0F9E" w:rsidP="00EB0F9E">
            <w:pPr>
              <w:jc w:val="center"/>
            </w:pPr>
          </w:p>
        </w:tc>
      </w:tr>
      <w:tr w:rsidR="00EB0F9E" w:rsidRPr="00B22C4D" w:rsidTr="00EB0F9E">
        <w:trPr>
          <w:trHeight w:val="300"/>
          <w:jc w:val="center"/>
        </w:trPr>
        <w:tc>
          <w:tcPr>
            <w:tcW w:w="3754" w:type="dxa"/>
            <w:noWrap/>
            <w:vAlign w:val="center"/>
            <w:hideMark/>
          </w:tcPr>
          <w:p w:rsidR="00EB0F9E" w:rsidRPr="00B22C4D" w:rsidRDefault="00EB0F9E" w:rsidP="00EB0F9E">
            <w:r w:rsidRPr="00B22C4D">
              <w:t>Primary</w:t>
            </w:r>
          </w:p>
        </w:tc>
        <w:tc>
          <w:tcPr>
            <w:tcW w:w="1247" w:type="dxa"/>
            <w:vAlign w:val="center"/>
          </w:tcPr>
          <w:p w:rsidR="00EB0F9E" w:rsidRPr="001713D9" w:rsidRDefault="00EB0F9E" w:rsidP="00EB0F9E">
            <w:pPr>
              <w:jc w:val="center"/>
            </w:pPr>
            <w:r w:rsidRPr="001713D9">
              <w:t>-1.4%</w:t>
            </w:r>
          </w:p>
        </w:tc>
        <w:tc>
          <w:tcPr>
            <w:tcW w:w="1247" w:type="dxa"/>
            <w:vAlign w:val="center"/>
          </w:tcPr>
          <w:p w:rsidR="00EB0F9E" w:rsidRPr="008977B4" w:rsidRDefault="00EB0F9E" w:rsidP="00EB0F9E">
            <w:pPr>
              <w:jc w:val="center"/>
            </w:pPr>
            <w:r w:rsidRPr="008977B4">
              <w:t>3.0%</w:t>
            </w:r>
          </w:p>
        </w:tc>
        <w:tc>
          <w:tcPr>
            <w:tcW w:w="1247" w:type="dxa"/>
            <w:vAlign w:val="center"/>
          </w:tcPr>
          <w:p w:rsidR="00EB0F9E" w:rsidRPr="001B331D" w:rsidRDefault="00EB0F9E" w:rsidP="00EB0F9E">
            <w:pPr>
              <w:jc w:val="center"/>
            </w:pPr>
            <w:r w:rsidRPr="001B331D">
              <w:t>3.2%</w:t>
            </w:r>
          </w:p>
        </w:tc>
        <w:tc>
          <w:tcPr>
            <w:tcW w:w="1247" w:type="dxa"/>
            <w:vAlign w:val="center"/>
          </w:tcPr>
          <w:p w:rsidR="00EB0F9E" w:rsidRPr="002555D1" w:rsidRDefault="00EB0F9E" w:rsidP="00EB0F9E">
            <w:pPr>
              <w:jc w:val="center"/>
            </w:pPr>
            <w:r w:rsidRPr="002555D1">
              <w:t>6.6%</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Manufacturing</w:t>
            </w:r>
          </w:p>
        </w:tc>
        <w:tc>
          <w:tcPr>
            <w:tcW w:w="1247" w:type="dxa"/>
            <w:vAlign w:val="center"/>
          </w:tcPr>
          <w:p w:rsidR="00EB0F9E" w:rsidRPr="001713D9" w:rsidRDefault="00EB0F9E" w:rsidP="00EB0F9E">
            <w:pPr>
              <w:jc w:val="center"/>
            </w:pPr>
            <w:r w:rsidRPr="001713D9">
              <w:t>2.8%</w:t>
            </w:r>
          </w:p>
        </w:tc>
        <w:tc>
          <w:tcPr>
            <w:tcW w:w="1247" w:type="dxa"/>
            <w:vAlign w:val="center"/>
          </w:tcPr>
          <w:p w:rsidR="00EB0F9E" w:rsidRPr="008977B4" w:rsidRDefault="00EB0F9E" w:rsidP="00EB0F9E">
            <w:pPr>
              <w:jc w:val="center"/>
            </w:pPr>
            <w:r w:rsidRPr="008977B4">
              <w:t>6.4%</w:t>
            </w:r>
          </w:p>
        </w:tc>
        <w:tc>
          <w:tcPr>
            <w:tcW w:w="1247" w:type="dxa"/>
            <w:vAlign w:val="center"/>
          </w:tcPr>
          <w:p w:rsidR="00EB0F9E" w:rsidRPr="001B331D" w:rsidRDefault="00EB0F9E" w:rsidP="00EB0F9E">
            <w:pPr>
              <w:jc w:val="center"/>
            </w:pPr>
            <w:r w:rsidRPr="001B331D">
              <w:t>4.8%</w:t>
            </w:r>
          </w:p>
        </w:tc>
        <w:tc>
          <w:tcPr>
            <w:tcW w:w="1247" w:type="dxa"/>
            <w:vAlign w:val="center"/>
          </w:tcPr>
          <w:p w:rsidR="00EB0F9E" w:rsidRPr="002555D1" w:rsidRDefault="00EB0F9E" w:rsidP="00EB0F9E">
            <w:pPr>
              <w:jc w:val="center"/>
            </w:pPr>
            <w:r w:rsidRPr="002555D1">
              <w:t>5.1%</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Wholesale and retail distribution</w:t>
            </w:r>
          </w:p>
        </w:tc>
        <w:tc>
          <w:tcPr>
            <w:tcW w:w="1247" w:type="dxa"/>
            <w:vAlign w:val="center"/>
          </w:tcPr>
          <w:p w:rsidR="00EB0F9E" w:rsidRPr="001713D9" w:rsidRDefault="00EB0F9E" w:rsidP="00EB0F9E">
            <w:pPr>
              <w:jc w:val="center"/>
            </w:pPr>
            <w:r w:rsidRPr="001713D9">
              <w:t>-3.9%</w:t>
            </w:r>
          </w:p>
        </w:tc>
        <w:tc>
          <w:tcPr>
            <w:tcW w:w="1247" w:type="dxa"/>
            <w:vAlign w:val="center"/>
          </w:tcPr>
          <w:p w:rsidR="00EB0F9E" w:rsidRPr="008977B4" w:rsidRDefault="00EB0F9E" w:rsidP="00EB0F9E">
            <w:pPr>
              <w:jc w:val="center"/>
            </w:pPr>
            <w:r w:rsidRPr="008977B4">
              <w:t>2.2%</w:t>
            </w:r>
          </w:p>
        </w:tc>
        <w:tc>
          <w:tcPr>
            <w:tcW w:w="1247" w:type="dxa"/>
            <w:vAlign w:val="center"/>
          </w:tcPr>
          <w:p w:rsidR="00EB0F9E" w:rsidRPr="001B331D" w:rsidRDefault="00EB0F9E" w:rsidP="00EB0F9E">
            <w:pPr>
              <w:jc w:val="center"/>
            </w:pPr>
            <w:r w:rsidRPr="001B331D">
              <w:t>11.3%</w:t>
            </w:r>
          </w:p>
        </w:tc>
        <w:tc>
          <w:tcPr>
            <w:tcW w:w="1247" w:type="dxa"/>
            <w:vAlign w:val="center"/>
          </w:tcPr>
          <w:p w:rsidR="00EB0F9E" w:rsidRPr="002555D1" w:rsidRDefault="00EB0F9E" w:rsidP="00EB0F9E">
            <w:pPr>
              <w:jc w:val="center"/>
            </w:pPr>
            <w:r w:rsidRPr="002555D1">
              <w:t>8.0%</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Construction and utilities</w:t>
            </w:r>
          </w:p>
        </w:tc>
        <w:tc>
          <w:tcPr>
            <w:tcW w:w="1247" w:type="dxa"/>
            <w:vAlign w:val="center"/>
          </w:tcPr>
          <w:p w:rsidR="00EB0F9E" w:rsidRPr="001713D9" w:rsidRDefault="00EB0F9E" w:rsidP="00EB0F9E">
            <w:pPr>
              <w:jc w:val="center"/>
            </w:pPr>
            <w:r w:rsidRPr="001713D9">
              <w:t>20.7%</w:t>
            </w:r>
          </w:p>
        </w:tc>
        <w:tc>
          <w:tcPr>
            <w:tcW w:w="1247" w:type="dxa"/>
            <w:vAlign w:val="center"/>
          </w:tcPr>
          <w:p w:rsidR="00EB0F9E" w:rsidRPr="008977B4" w:rsidRDefault="00EB0F9E" w:rsidP="00EB0F9E">
            <w:pPr>
              <w:jc w:val="center"/>
            </w:pPr>
            <w:r w:rsidRPr="008977B4">
              <w:t>14.7%</w:t>
            </w:r>
          </w:p>
        </w:tc>
        <w:tc>
          <w:tcPr>
            <w:tcW w:w="1247" w:type="dxa"/>
            <w:vAlign w:val="center"/>
          </w:tcPr>
          <w:p w:rsidR="00EB0F9E" w:rsidRPr="001B331D" w:rsidRDefault="00EB0F9E" w:rsidP="00EB0F9E">
            <w:pPr>
              <w:jc w:val="center"/>
            </w:pPr>
            <w:r w:rsidRPr="001B331D">
              <w:t>9.3%</w:t>
            </w:r>
          </w:p>
        </w:tc>
        <w:tc>
          <w:tcPr>
            <w:tcW w:w="1247" w:type="dxa"/>
            <w:vAlign w:val="center"/>
          </w:tcPr>
          <w:p w:rsidR="00EB0F9E" w:rsidRPr="002555D1" w:rsidRDefault="00EB0F9E" w:rsidP="00EB0F9E">
            <w:pPr>
              <w:jc w:val="center"/>
            </w:pPr>
            <w:r w:rsidRPr="002555D1">
              <w:t>7.2%</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Transport and travel</w:t>
            </w:r>
          </w:p>
        </w:tc>
        <w:tc>
          <w:tcPr>
            <w:tcW w:w="1247" w:type="dxa"/>
            <w:vAlign w:val="center"/>
          </w:tcPr>
          <w:p w:rsidR="00EB0F9E" w:rsidRPr="001713D9" w:rsidRDefault="00EB0F9E" w:rsidP="00EB0F9E">
            <w:pPr>
              <w:jc w:val="center"/>
            </w:pPr>
            <w:r w:rsidRPr="001713D9">
              <w:t>4.5%</w:t>
            </w:r>
          </w:p>
        </w:tc>
        <w:tc>
          <w:tcPr>
            <w:tcW w:w="1247" w:type="dxa"/>
            <w:vAlign w:val="center"/>
          </w:tcPr>
          <w:p w:rsidR="00EB0F9E" w:rsidRPr="008977B4" w:rsidRDefault="00EB0F9E" w:rsidP="00EB0F9E">
            <w:pPr>
              <w:jc w:val="center"/>
            </w:pPr>
            <w:r w:rsidRPr="008977B4">
              <w:t>3.6%</w:t>
            </w:r>
          </w:p>
        </w:tc>
        <w:tc>
          <w:tcPr>
            <w:tcW w:w="1247" w:type="dxa"/>
            <w:vAlign w:val="center"/>
          </w:tcPr>
          <w:p w:rsidR="00EB0F9E" w:rsidRPr="001B331D" w:rsidRDefault="00EB0F9E" w:rsidP="00EB0F9E">
            <w:pPr>
              <w:jc w:val="center"/>
            </w:pPr>
            <w:r w:rsidRPr="001B331D">
              <w:t>-0.2%</w:t>
            </w:r>
          </w:p>
        </w:tc>
        <w:tc>
          <w:tcPr>
            <w:tcW w:w="1247" w:type="dxa"/>
            <w:vAlign w:val="center"/>
          </w:tcPr>
          <w:p w:rsidR="00EB0F9E" w:rsidRPr="002555D1" w:rsidRDefault="00EB0F9E" w:rsidP="00EB0F9E">
            <w:pPr>
              <w:jc w:val="center"/>
            </w:pPr>
            <w:r w:rsidRPr="002555D1">
              <w:t>0.3%</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Property and finance</w:t>
            </w:r>
          </w:p>
        </w:tc>
        <w:tc>
          <w:tcPr>
            <w:tcW w:w="1247" w:type="dxa"/>
            <w:vAlign w:val="center"/>
          </w:tcPr>
          <w:p w:rsidR="00EB0F9E" w:rsidRPr="001713D9" w:rsidRDefault="00EB0F9E" w:rsidP="00EB0F9E">
            <w:pPr>
              <w:jc w:val="center"/>
            </w:pPr>
            <w:r w:rsidRPr="001713D9">
              <w:t>8.3%</w:t>
            </w:r>
          </w:p>
        </w:tc>
        <w:tc>
          <w:tcPr>
            <w:tcW w:w="1247" w:type="dxa"/>
            <w:vAlign w:val="center"/>
          </w:tcPr>
          <w:p w:rsidR="00EB0F9E" w:rsidRPr="008977B4" w:rsidRDefault="00EB0F9E" w:rsidP="00EB0F9E">
            <w:pPr>
              <w:jc w:val="center"/>
            </w:pPr>
            <w:r w:rsidRPr="008977B4">
              <w:t>4.5%</w:t>
            </w:r>
          </w:p>
        </w:tc>
        <w:tc>
          <w:tcPr>
            <w:tcW w:w="1247" w:type="dxa"/>
            <w:vAlign w:val="center"/>
          </w:tcPr>
          <w:p w:rsidR="00EB0F9E" w:rsidRPr="001B331D" w:rsidRDefault="00EB0F9E" w:rsidP="00EB0F9E">
            <w:pPr>
              <w:jc w:val="center"/>
            </w:pPr>
            <w:r w:rsidRPr="001B331D">
              <w:t>9.6%</w:t>
            </w:r>
          </w:p>
        </w:tc>
        <w:tc>
          <w:tcPr>
            <w:tcW w:w="1247" w:type="dxa"/>
            <w:vAlign w:val="center"/>
          </w:tcPr>
          <w:p w:rsidR="00EB0F9E" w:rsidRPr="002555D1" w:rsidRDefault="00EB0F9E" w:rsidP="00EB0F9E">
            <w:pPr>
              <w:jc w:val="center"/>
            </w:pPr>
            <w:r w:rsidRPr="002555D1">
              <w:t>11.6%</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Other business services</w:t>
            </w:r>
          </w:p>
        </w:tc>
        <w:tc>
          <w:tcPr>
            <w:tcW w:w="1247" w:type="dxa"/>
            <w:vAlign w:val="center"/>
          </w:tcPr>
          <w:p w:rsidR="00EB0F9E" w:rsidRPr="001713D9" w:rsidRDefault="00EB0F9E" w:rsidP="00EB0F9E">
            <w:pPr>
              <w:jc w:val="center"/>
            </w:pPr>
            <w:r w:rsidRPr="001713D9">
              <w:t>11.1%</w:t>
            </w:r>
          </w:p>
        </w:tc>
        <w:tc>
          <w:tcPr>
            <w:tcW w:w="1247" w:type="dxa"/>
            <w:vAlign w:val="center"/>
          </w:tcPr>
          <w:p w:rsidR="00EB0F9E" w:rsidRPr="008977B4" w:rsidRDefault="00EB0F9E" w:rsidP="00EB0F9E">
            <w:pPr>
              <w:jc w:val="center"/>
            </w:pPr>
            <w:r w:rsidRPr="008977B4">
              <w:t>9.8%</w:t>
            </w:r>
          </w:p>
        </w:tc>
        <w:tc>
          <w:tcPr>
            <w:tcW w:w="1247" w:type="dxa"/>
            <w:vAlign w:val="center"/>
          </w:tcPr>
          <w:p w:rsidR="00EB0F9E" w:rsidRPr="001B331D" w:rsidRDefault="00EB0F9E" w:rsidP="00EB0F9E">
            <w:pPr>
              <w:jc w:val="center"/>
            </w:pPr>
            <w:r w:rsidRPr="001B331D">
              <w:t>6.9%</w:t>
            </w:r>
          </w:p>
        </w:tc>
        <w:tc>
          <w:tcPr>
            <w:tcW w:w="1247" w:type="dxa"/>
            <w:vAlign w:val="center"/>
          </w:tcPr>
          <w:p w:rsidR="00EB0F9E" w:rsidRPr="002555D1" w:rsidRDefault="00EB0F9E" w:rsidP="00EB0F9E">
            <w:pPr>
              <w:jc w:val="center"/>
            </w:pPr>
            <w:r w:rsidRPr="002555D1">
              <w:t>5.5%</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Other services</w:t>
            </w:r>
          </w:p>
        </w:tc>
        <w:tc>
          <w:tcPr>
            <w:tcW w:w="1247" w:type="dxa"/>
            <w:vAlign w:val="center"/>
          </w:tcPr>
          <w:p w:rsidR="00EB0F9E" w:rsidRPr="001713D9" w:rsidRDefault="00EB0F9E" w:rsidP="00EB0F9E">
            <w:pPr>
              <w:jc w:val="center"/>
            </w:pPr>
            <w:r w:rsidRPr="001713D9">
              <w:t>1.0%</w:t>
            </w:r>
          </w:p>
        </w:tc>
        <w:tc>
          <w:tcPr>
            <w:tcW w:w="1247" w:type="dxa"/>
            <w:vAlign w:val="center"/>
          </w:tcPr>
          <w:p w:rsidR="00EB0F9E" w:rsidRPr="008977B4" w:rsidRDefault="00EB0F9E" w:rsidP="00EB0F9E">
            <w:pPr>
              <w:jc w:val="center"/>
            </w:pPr>
            <w:r w:rsidRPr="008977B4">
              <w:t>1.2%</w:t>
            </w:r>
          </w:p>
        </w:tc>
        <w:tc>
          <w:tcPr>
            <w:tcW w:w="1247" w:type="dxa"/>
            <w:vAlign w:val="center"/>
          </w:tcPr>
          <w:p w:rsidR="00EB0F9E" w:rsidRPr="001B331D" w:rsidRDefault="00EB0F9E" w:rsidP="00EB0F9E">
            <w:pPr>
              <w:jc w:val="center"/>
            </w:pPr>
            <w:r w:rsidRPr="001B331D">
              <w:t>9.5%</w:t>
            </w:r>
          </w:p>
        </w:tc>
        <w:tc>
          <w:tcPr>
            <w:tcW w:w="1247" w:type="dxa"/>
            <w:vAlign w:val="center"/>
          </w:tcPr>
          <w:p w:rsidR="00EB0F9E" w:rsidRPr="002555D1" w:rsidRDefault="00EB0F9E" w:rsidP="00EB0F9E">
            <w:pPr>
              <w:jc w:val="center"/>
            </w:pPr>
            <w:r w:rsidRPr="002555D1">
              <w:t>9.3%</w:t>
            </w:r>
          </w:p>
        </w:tc>
      </w:tr>
      <w:tr w:rsidR="00EB0F9E" w:rsidRPr="00B22C4D" w:rsidTr="00EB0F9E">
        <w:trPr>
          <w:trHeight w:val="300"/>
          <w:jc w:val="center"/>
        </w:trPr>
        <w:tc>
          <w:tcPr>
            <w:tcW w:w="3754" w:type="dxa"/>
            <w:noWrap/>
            <w:vAlign w:val="center"/>
            <w:hideMark/>
          </w:tcPr>
          <w:p w:rsidR="00EB0F9E" w:rsidRPr="00B22C4D" w:rsidRDefault="00EB0F9E" w:rsidP="00EB0F9E">
            <w:r w:rsidRPr="00B22C4D">
              <w:t>Education, arts, charities, social care</w:t>
            </w:r>
          </w:p>
        </w:tc>
        <w:tc>
          <w:tcPr>
            <w:tcW w:w="1247" w:type="dxa"/>
            <w:vAlign w:val="center"/>
          </w:tcPr>
          <w:p w:rsidR="00EB0F9E" w:rsidRPr="001713D9" w:rsidRDefault="00EB0F9E" w:rsidP="00EB0F9E">
            <w:pPr>
              <w:jc w:val="center"/>
            </w:pPr>
            <w:r w:rsidRPr="001713D9">
              <w:t>-21.7%</w:t>
            </w:r>
          </w:p>
        </w:tc>
        <w:tc>
          <w:tcPr>
            <w:tcW w:w="1247" w:type="dxa"/>
            <w:vAlign w:val="center"/>
          </w:tcPr>
          <w:p w:rsidR="00EB0F9E" w:rsidRPr="008977B4" w:rsidRDefault="00EB0F9E" w:rsidP="00EB0F9E">
            <w:pPr>
              <w:jc w:val="center"/>
            </w:pPr>
            <w:r w:rsidRPr="008977B4">
              <w:t>19.6%</w:t>
            </w:r>
          </w:p>
        </w:tc>
        <w:tc>
          <w:tcPr>
            <w:tcW w:w="1247" w:type="dxa"/>
            <w:vAlign w:val="center"/>
          </w:tcPr>
          <w:p w:rsidR="00EB0F9E" w:rsidRPr="001B331D" w:rsidRDefault="00EB0F9E" w:rsidP="00EB0F9E">
            <w:pPr>
              <w:jc w:val="center"/>
            </w:pPr>
            <w:r w:rsidRPr="001B331D">
              <w:t>5.6%</w:t>
            </w:r>
          </w:p>
        </w:tc>
        <w:tc>
          <w:tcPr>
            <w:tcW w:w="1247" w:type="dxa"/>
            <w:vAlign w:val="center"/>
          </w:tcPr>
          <w:p w:rsidR="00EB0F9E" w:rsidRPr="002555D1" w:rsidRDefault="00EB0F9E" w:rsidP="00EB0F9E">
            <w:pPr>
              <w:jc w:val="center"/>
            </w:pPr>
            <w:r w:rsidRPr="002555D1">
              <w:t>14.3%</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NON-KI SECTORS</w:t>
            </w:r>
          </w:p>
        </w:tc>
        <w:tc>
          <w:tcPr>
            <w:tcW w:w="1247" w:type="dxa"/>
            <w:vAlign w:val="center"/>
          </w:tcPr>
          <w:p w:rsidR="00EB0F9E" w:rsidRPr="00EB0F9E" w:rsidRDefault="00EB0F9E" w:rsidP="00EB0F9E">
            <w:pPr>
              <w:jc w:val="center"/>
              <w:rPr>
                <w:i/>
              </w:rPr>
            </w:pPr>
            <w:r w:rsidRPr="00EB0F9E">
              <w:rPr>
                <w:i/>
              </w:rPr>
              <w:t>1.4%</w:t>
            </w:r>
          </w:p>
        </w:tc>
        <w:tc>
          <w:tcPr>
            <w:tcW w:w="1247" w:type="dxa"/>
            <w:vAlign w:val="center"/>
          </w:tcPr>
          <w:p w:rsidR="00EB0F9E" w:rsidRPr="00EB0F9E" w:rsidRDefault="00EB0F9E" w:rsidP="00EB0F9E">
            <w:pPr>
              <w:jc w:val="center"/>
              <w:rPr>
                <w:i/>
              </w:rPr>
            </w:pPr>
            <w:r w:rsidRPr="00EB0F9E">
              <w:rPr>
                <w:i/>
              </w:rPr>
              <w:t>5.2%</w:t>
            </w:r>
          </w:p>
        </w:tc>
        <w:tc>
          <w:tcPr>
            <w:tcW w:w="1247" w:type="dxa"/>
            <w:vAlign w:val="center"/>
          </w:tcPr>
          <w:p w:rsidR="00EB0F9E" w:rsidRPr="00EB0F9E" w:rsidRDefault="00EB0F9E" w:rsidP="00EB0F9E">
            <w:pPr>
              <w:jc w:val="center"/>
              <w:rPr>
                <w:i/>
              </w:rPr>
            </w:pPr>
            <w:r w:rsidRPr="00EB0F9E">
              <w:rPr>
                <w:i/>
              </w:rPr>
              <w:t>7.0%</w:t>
            </w:r>
          </w:p>
        </w:tc>
        <w:tc>
          <w:tcPr>
            <w:tcW w:w="1247" w:type="dxa"/>
            <w:vAlign w:val="center"/>
          </w:tcPr>
          <w:p w:rsidR="00EB0F9E" w:rsidRPr="00EB0F9E" w:rsidRDefault="00EB0F9E" w:rsidP="00EB0F9E">
            <w:pPr>
              <w:jc w:val="center"/>
              <w:rPr>
                <w:i/>
              </w:rPr>
            </w:pPr>
            <w:r w:rsidRPr="00EB0F9E">
              <w:rPr>
                <w:i/>
              </w:rPr>
              <w:t>6.5%</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ALL SECTORS</w:t>
            </w:r>
          </w:p>
        </w:tc>
        <w:tc>
          <w:tcPr>
            <w:tcW w:w="1247" w:type="dxa"/>
            <w:vAlign w:val="center"/>
          </w:tcPr>
          <w:p w:rsidR="00EB0F9E" w:rsidRPr="00EB0F9E" w:rsidRDefault="00EB0F9E" w:rsidP="00EB0F9E">
            <w:pPr>
              <w:jc w:val="center"/>
              <w:rPr>
                <w:i/>
              </w:rPr>
            </w:pPr>
            <w:r w:rsidRPr="00EB0F9E">
              <w:rPr>
                <w:i/>
              </w:rPr>
              <w:t>1.4%</w:t>
            </w:r>
          </w:p>
        </w:tc>
        <w:tc>
          <w:tcPr>
            <w:tcW w:w="1247" w:type="dxa"/>
            <w:vAlign w:val="center"/>
          </w:tcPr>
          <w:p w:rsidR="00EB0F9E" w:rsidRPr="00EB0F9E" w:rsidRDefault="00EB0F9E" w:rsidP="00EB0F9E">
            <w:pPr>
              <w:jc w:val="center"/>
              <w:rPr>
                <w:i/>
              </w:rPr>
            </w:pPr>
            <w:r w:rsidRPr="00EB0F9E">
              <w:rPr>
                <w:i/>
              </w:rPr>
              <w:t>4.8%</w:t>
            </w:r>
          </w:p>
        </w:tc>
        <w:tc>
          <w:tcPr>
            <w:tcW w:w="1247" w:type="dxa"/>
            <w:vAlign w:val="center"/>
          </w:tcPr>
          <w:p w:rsidR="00EB0F9E" w:rsidRPr="00EB0F9E" w:rsidRDefault="00EB0F9E" w:rsidP="00EB0F9E">
            <w:pPr>
              <w:jc w:val="center"/>
              <w:rPr>
                <w:i/>
              </w:rPr>
            </w:pPr>
            <w:r w:rsidRPr="00EB0F9E">
              <w:rPr>
                <w:i/>
              </w:rPr>
              <w:t>6.9%</w:t>
            </w:r>
          </w:p>
        </w:tc>
        <w:tc>
          <w:tcPr>
            <w:tcW w:w="1247" w:type="dxa"/>
            <w:vAlign w:val="center"/>
          </w:tcPr>
          <w:p w:rsidR="00EB0F9E" w:rsidRPr="00EB0F9E" w:rsidRDefault="00EB0F9E" w:rsidP="00EB0F9E">
            <w:pPr>
              <w:jc w:val="center"/>
              <w:rPr>
                <w:i/>
              </w:rPr>
            </w:pPr>
            <w:r w:rsidRPr="00EB0F9E">
              <w:rPr>
                <w:i/>
              </w:rPr>
              <w:t>6.5%</w:t>
            </w:r>
          </w:p>
        </w:tc>
      </w:tr>
    </w:tbl>
    <w:p w:rsidR="00454ECA" w:rsidRDefault="00454ECA"/>
    <w:p w:rsidR="00046B0D" w:rsidRDefault="00046B0D">
      <w:r>
        <w:t xml:space="preserve">Total turnover growth in the district has been lower </w:t>
      </w:r>
      <w:r w:rsidR="00580600">
        <w:t>than that for</w:t>
      </w:r>
      <w:r>
        <w:t xml:space="preserve"> the Combined Authority (</w:t>
      </w:r>
      <w:r w:rsidR="00E8371C">
        <w:t>4.8</w:t>
      </w:r>
      <w:r>
        <w:t>% and 6.</w:t>
      </w:r>
      <w:r w:rsidR="00E8371C">
        <w:t>5</w:t>
      </w:r>
      <w:r>
        <w:t>%, respectively, throughout the entire period) and has decelerated in the three years to 2016-17. During the six-year period, growth has been particularly high for Education, Arts, Charities, Social Care (19.6%), Construction and Utilities (</w:t>
      </w:r>
      <w:r w:rsidR="00E8371C">
        <w:t>14.7</w:t>
      </w:r>
      <w:r>
        <w:t>%)</w:t>
      </w:r>
      <w:r w:rsidR="00E8371C">
        <w:t>,</w:t>
      </w:r>
      <w:r>
        <w:t xml:space="preserve"> and Other Business Services (9.8%). Key sectors in Fenland such as Manufacturing, and Construction and Utilities</w:t>
      </w:r>
      <w:r w:rsidR="003951D7">
        <w:t xml:space="preserve"> have grown more compared to the average for the Combined Authority. At the same time, there is evidence that the turnover generated by the Primary sector has decreased over the past three years (-1.</w:t>
      </w:r>
      <w:r w:rsidR="00E8371C">
        <w:t>4</w:t>
      </w:r>
      <w:r w:rsidR="003951D7">
        <w:t>%). Considerable growth among the KI sectors is observed for Knowledge Intensive Services (3</w:t>
      </w:r>
      <w:r w:rsidR="00E8371C">
        <w:t>2</w:t>
      </w:r>
      <w:r w:rsidR="003951D7">
        <w:t>.</w:t>
      </w:r>
      <w:r w:rsidR="00E8371C">
        <w:t>0</w:t>
      </w:r>
      <w:r w:rsidR="003951D7">
        <w:t>% for the three-year growth and 20.</w:t>
      </w:r>
      <w:r w:rsidR="00E8371C">
        <w:t>4</w:t>
      </w:r>
      <w:r w:rsidR="003951D7">
        <w:t>% for the six-year growth), whereas turnover has somewhat declined in High-Tech Manufacturing (-1.0% and -</w:t>
      </w:r>
      <w:r w:rsidR="00E8371C">
        <w:t>1.3</w:t>
      </w:r>
      <w:r w:rsidR="003951D7">
        <w:t>%, respectively).</w:t>
      </w:r>
    </w:p>
    <w:p w:rsidR="00454ECA" w:rsidRDefault="00454ECA">
      <w:r>
        <w:br w:type="page"/>
      </w:r>
    </w:p>
    <w:p w:rsidR="00E771FA" w:rsidRDefault="00C57C83" w:rsidP="00FF26CD">
      <w:r>
        <w:lastRenderedPageBreak/>
        <w:t xml:space="preserve">Table 11 illustrates the absolute change in employment and turnover LQs (calculated with respect to the Combined Authority) </w:t>
      </w:r>
      <w:r w:rsidRPr="0039014E">
        <w:t>by sector over the three- and six-year periods to 2016-17.</w:t>
      </w:r>
      <w:r>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226B19">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226B19">
            <w:pPr>
              <w:jc w:val="center"/>
            </w:pPr>
            <w:r w:rsidRPr="00FF26CD">
              <w:t>3 years</w:t>
            </w:r>
          </w:p>
          <w:p w:rsidR="00FF26CD" w:rsidRPr="00FF26CD" w:rsidRDefault="00FF26CD" w:rsidP="00226B19">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26B19">
            <w:pPr>
              <w:jc w:val="center"/>
            </w:pPr>
            <w:r w:rsidRPr="00FF26CD">
              <w:t>6 years</w:t>
            </w:r>
          </w:p>
          <w:p w:rsidR="00FF26CD" w:rsidRPr="00FF26CD" w:rsidRDefault="00FF26CD" w:rsidP="00226B19">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26B19">
            <w:pPr>
              <w:jc w:val="center"/>
            </w:pPr>
            <w:r w:rsidRPr="00FF26CD">
              <w:t>3 years</w:t>
            </w:r>
          </w:p>
          <w:p w:rsidR="00FF26CD" w:rsidRPr="00FF26CD" w:rsidRDefault="00FF26CD" w:rsidP="00226B19">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26B19">
            <w:pPr>
              <w:jc w:val="center"/>
            </w:pPr>
            <w:r w:rsidRPr="00FF26CD">
              <w:t>6 years</w:t>
            </w:r>
          </w:p>
          <w:p w:rsidR="00FF26CD" w:rsidRPr="00FF26CD" w:rsidRDefault="00FF26CD" w:rsidP="00226B19">
            <w:pPr>
              <w:jc w:val="center"/>
            </w:pPr>
            <w:r w:rsidRPr="00FF26CD">
              <w:t>to 2016-17</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Information Technology and Telecoms</w:t>
            </w:r>
          </w:p>
        </w:tc>
        <w:tc>
          <w:tcPr>
            <w:tcW w:w="1247" w:type="dxa"/>
            <w:noWrap/>
            <w:vAlign w:val="center"/>
            <w:hideMark/>
          </w:tcPr>
          <w:p w:rsidR="00EB0F9E" w:rsidRPr="00BC45A8" w:rsidRDefault="00EB0F9E" w:rsidP="00EB0F9E">
            <w:pPr>
              <w:jc w:val="center"/>
            </w:pPr>
            <w:r w:rsidRPr="00BC45A8">
              <w:t>0.00</w:t>
            </w:r>
          </w:p>
        </w:tc>
        <w:tc>
          <w:tcPr>
            <w:tcW w:w="1247" w:type="dxa"/>
            <w:noWrap/>
            <w:vAlign w:val="center"/>
            <w:hideMark/>
          </w:tcPr>
          <w:p w:rsidR="00EB0F9E" w:rsidRPr="00BC45A8" w:rsidRDefault="00EB0F9E" w:rsidP="00EB0F9E">
            <w:pPr>
              <w:jc w:val="center"/>
            </w:pPr>
            <w:r w:rsidRPr="00BC45A8">
              <w:t>-0.05</w:t>
            </w:r>
          </w:p>
        </w:tc>
        <w:tc>
          <w:tcPr>
            <w:tcW w:w="1247" w:type="dxa"/>
            <w:noWrap/>
            <w:vAlign w:val="center"/>
            <w:hideMark/>
          </w:tcPr>
          <w:p w:rsidR="00EB0F9E" w:rsidRPr="00AF6DD2" w:rsidRDefault="00EB0F9E" w:rsidP="00EB0F9E">
            <w:pPr>
              <w:jc w:val="center"/>
            </w:pPr>
            <w:r w:rsidRPr="00AF6DD2">
              <w:t>0.00</w:t>
            </w:r>
          </w:p>
        </w:tc>
        <w:tc>
          <w:tcPr>
            <w:tcW w:w="1247" w:type="dxa"/>
            <w:noWrap/>
            <w:vAlign w:val="center"/>
            <w:hideMark/>
          </w:tcPr>
          <w:p w:rsidR="00EB0F9E" w:rsidRPr="00AF6DD2" w:rsidRDefault="00EB0F9E" w:rsidP="00EB0F9E">
            <w:pPr>
              <w:jc w:val="center"/>
            </w:pPr>
            <w:r w:rsidRPr="00AF6DD2">
              <w:t>-0.02</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Life science and healthcare</w:t>
            </w:r>
          </w:p>
        </w:tc>
        <w:tc>
          <w:tcPr>
            <w:tcW w:w="1247" w:type="dxa"/>
            <w:noWrap/>
            <w:vAlign w:val="center"/>
            <w:hideMark/>
          </w:tcPr>
          <w:p w:rsidR="00EB0F9E" w:rsidRPr="00BC45A8" w:rsidRDefault="00EB0F9E" w:rsidP="00EB0F9E">
            <w:pPr>
              <w:jc w:val="center"/>
            </w:pPr>
            <w:r w:rsidRPr="00BC45A8">
              <w:t>0.00</w:t>
            </w:r>
          </w:p>
        </w:tc>
        <w:tc>
          <w:tcPr>
            <w:tcW w:w="1247" w:type="dxa"/>
            <w:noWrap/>
            <w:vAlign w:val="center"/>
            <w:hideMark/>
          </w:tcPr>
          <w:p w:rsidR="00EB0F9E" w:rsidRPr="00BC45A8" w:rsidRDefault="00EB0F9E" w:rsidP="00EB0F9E">
            <w:pPr>
              <w:jc w:val="center"/>
            </w:pPr>
            <w:r w:rsidRPr="00BC45A8">
              <w:t>0.00</w:t>
            </w:r>
          </w:p>
        </w:tc>
        <w:tc>
          <w:tcPr>
            <w:tcW w:w="1247" w:type="dxa"/>
            <w:noWrap/>
            <w:vAlign w:val="center"/>
            <w:hideMark/>
          </w:tcPr>
          <w:p w:rsidR="00EB0F9E" w:rsidRPr="00AF6DD2" w:rsidRDefault="00EB0F9E" w:rsidP="00EB0F9E">
            <w:pPr>
              <w:jc w:val="center"/>
            </w:pPr>
            <w:r w:rsidRPr="00AF6DD2">
              <w:t>0.00</w:t>
            </w:r>
          </w:p>
        </w:tc>
        <w:tc>
          <w:tcPr>
            <w:tcW w:w="1247" w:type="dxa"/>
            <w:noWrap/>
            <w:vAlign w:val="center"/>
            <w:hideMark/>
          </w:tcPr>
          <w:p w:rsidR="00EB0F9E" w:rsidRPr="00AF6DD2" w:rsidRDefault="00EB0F9E" w:rsidP="00EB0F9E">
            <w:pPr>
              <w:jc w:val="center"/>
            </w:pPr>
            <w:r w:rsidRPr="00AF6DD2">
              <w:t>0.00</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High-tech manufacturing</w:t>
            </w:r>
          </w:p>
        </w:tc>
        <w:tc>
          <w:tcPr>
            <w:tcW w:w="1247" w:type="dxa"/>
            <w:noWrap/>
            <w:vAlign w:val="center"/>
            <w:hideMark/>
          </w:tcPr>
          <w:p w:rsidR="00EB0F9E" w:rsidRPr="00BC45A8" w:rsidRDefault="00EB0F9E" w:rsidP="00EB0F9E">
            <w:pPr>
              <w:jc w:val="center"/>
            </w:pPr>
            <w:r w:rsidRPr="00BC45A8">
              <w:t>0.02</w:t>
            </w:r>
          </w:p>
        </w:tc>
        <w:tc>
          <w:tcPr>
            <w:tcW w:w="1247" w:type="dxa"/>
            <w:noWrap/>
            <w:vAlign w:val="center"/>
            <w:hideMark/>
          </w:tcPr>
          <w:p w:rsidR="00EB0F9E" w:rsidRPr="00BC45A8" w:rsidRDefault="00EB0F9E" w:rsidP="00EB0F9E">
            <w:pPr>
              <w:jc w:val="center"/>
            </w:pPr>
            <w:r w:rsidRPr="00BC45A8">
              <w:t>0.03</w:t>
            </w:r>
          </w:p>
        </w:tc>
        <w:tc>
          <w:tcPr>
            <w:tcW w:w="1247" w:type="dxa"/>
            <w:noWrap/>
            <w:vAlign w:val="center"/>
            <w:hideMark/>
          </w:tcPr>
          <w:p w:rsidR="00EB0F9E" w:rsidRPr="00AF6DD2" w:rsidRDefault="00EB0F9E" w:rsidP="00EB0F9E">
            <w:pPr>
              <w:jc w:val="center"/>
            </w:pPr>
            <w:r w:rsidRPr="00AF6DD2">
              <w:t>0.01</w:t>
            </w:r>
          </w:p>
        </w:tc>
        <w:tc>
          <w:tcPr>
            <w:tcW w:w="1247" w:type="dxa"/>
            <w:noWrap/>
            <w:vAlign w:val="center"/>
            <w:hideMark/>
          </w:tcPr>
          <w:p w:rsidR="00EB0F9E" w:rsidRPr="00AF6DD2" w:rsidRDefault="00EB0F9E" w:rsidP="00EB0F9E">
            <w:pPr>
              <w:jc w:val="center"/>
            </w:pPr>
            <w:r w:rsidRPr="00AF6DD2">
              <w:t>-0.09</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Knowledge intensive services</w:t>
            </w:r>
          </w:p>
        </w:tc>
        <w:tc>
          <w:tcPr>
            <w:tcW w:w="1247" w:type="dxa"/>
            <w:noWrap/>
            <w:vAlign w:val="center"/>
            <w:hideMark/>
          </w:tcPr>
          <w:p w:rsidR="00EB0F9E" w:rsidRPr="00BC45A8" w:rsidRDefault="00EB0F9E" w:rsidP="00EB0F9E">
            <w:pPr>
              <w:jc w:val="center"/>
            </w:pPr>
            <w:r w:rsidRPr="00BC45A8">
              <w:t>0.12</w:t>
            </w:r>
          </w:p>
        </w:tc>
        <w:tc>
          <w:tcPr>
            <w:tcW w:w="1247" w:type="dxa"/>
            <w:noWrap/>
            <w:vAlign w:val="center"/>
            <w:hideMark/>
          </w:tcPr>
          <w:p w:rsidR="00EB0F9E" w:rsidRPr="00BC45A8" w:rsidRDefault="00EB0F9E" w:rsidP="00EB0F9E">
            <w:pPr>
              <w:jc w:val="center"/>
            </w:pPr>
            <w:r w:rsidRPr="00BC45A8">
              <w:t>0.15</w:t>
            </w:r>
          </w:p>
        </w:tc>
        <w:tc>
          <w:tcPr>
            <w:tcW w:w="1247" w:type="dxa"/>
            <w:noWrap/>
            <w:vAlign w:val="center"/>
            <w:hideMark/>
          </w:tcPr>
          <w:p w:rsidR="00EB0F9E" w:rsidRPr="00AF6DD2" w:rsidRDefault="00EB0F9E" w:rsidP="00EB0F9E">
            <w:pPr>
              <w:jc w:val="center"/>
            </w:pPr>
            <w:r w:rsidRPr="00AF6DD2">
              <w:t>0.11</w:t>
            </w:r>
          </w:p>
        </w:tc>
        <w:tc>
          <w:tcPr>
            <w:tcW w:w="1247" w:type="dxa"/>
            <w:noWrap/>
            <w:vAlign w:val="center"/>
            <w:hideMark/>
          </w:tcPr>
          <w:p w:rsidR="00EB0F9E" w:rsidRPr="00AF6DD2" w:rsidRDefault="00EB0F9E" w:rsidP="00EB0F9E">
            <w:pPr>
              <w:jc w:val="center"/>
            </w:pPr>
            <w:r w:rsidRPr="00AF6DD2">
              <w:t>0.11</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KI SECTORS</w:t>
            </w:r>
          </w:p>
        </w:tc>
        <w:tc>
          <w:tcPr>
            <w:tcW w:w="1247" w:type="dxa"/>
            <w:noWrap/>
            <w:vAlign w:val="center"/>
            <w:hideMark/>
          </w:tcPr>
          <w:p w:rsidR="00EB0F9E" w:rsidRPr="00EB0F9E" w:rsidRDefault="00EB0F9E" w:rsidP="00EB0F9E">
            <w:pPr>
              <w:jc w:val="center"/>
              <w:rPr>
                <w:i/>
              </w:rPr>
            </w:pPr>
            <w:r w:rsidRPr="00EB0F9E">
              <w:rPr>
                <w:i/>
              </w:rPr>
              <w:t>0.01</w:t>
            </w:r>
          </w:p>
        </w:tc>
        <w:tc>
          <w:tcPr>
            <w:tcW w:w="1247" w:type="dxa"/>
            <w:noWrap/>
            <w:vAlign w:val="center"/>
            <w:hideMark/>
          </w:tcPr>
          <w:p w:rsidR="00EB0F9E" w:rsidRPr="00EB0F9E" w:rsidRDefault="00EB0F9E" w:rsidP="00EB0F9E">
            <w:pPr>
              <w:jc w:val="center"/>
              <w:rPr>
                <w:i/>
              </w:rPr>
            </w:pPr>
            <w:r w:rsidRPr="00EB0F9E">
              <w:rPr>
                <w:i/>
              </w:rPr>
              <w:t>0.00</w:t>
            </w:r>
          </w:p>
        </w:tc>
        <w:tc>
          <w:tcPr>
            <w:tcW w:w="1247" w:type="dxa"/>
            <w:noWrap/>
            <w:vAlign w:val="center"/>
            <w:hideMark/>
          </w:tcPr>
          <w:p w:rsidR="00EB0F9E" w:rsidRPr="00EB0F9E" w:rsidRDefault="00EB0F9E" w:rsidP="00EB0F9E">
            <w:pPr>
              <w:jc w:val="center"/>
              <w:rPr>
                <w:i/>
              </w:rPr>
            </w:pPr>
            <w:r w:rsidRPr="00EB0F9E">
              <w:rPr>
                <w:i/>
              </w:rPr>
              <w:t>0.00</w:t>
            </w:r>
          </w:p>
        </w:tc>
        <w:tc>
          <w:tcPr>
            <w:tcW w:w="1247" w:type="dxa"/>
            <w:noWrap/>
            <w:vAlign w:val="center"/>
            <w:hideMark/>
          </w:tcPr>
          <w:p w:rsidR="00EB0F9E" w:rsidRPr="00EB0F9E" w:rsidRDefault="00EB0F9E" w:rsidP="00EB0F9E">
            <w:pPr>
              <w:jc w:val="center"/>
              <w:rPr>
                <w:i/>
              </w:rPr>
            </w:pPr>
            <w:r w:rsidRPr="00EB0F9E">
              <w:rPr>
                <w:i/>
              </w:rPr>
              <w:t>-0.06</w:t>
            </w:r>
          </w:p>
        </w:tc>
      </w:tr>
      <w:tr w:rsidR="00EB0F9E" w:rsidRPr="00FF26CD" w:rsidTr="00EB0F9E">
        <w:trPr>
          <w:trHeight w:val="300"/>
          <w:jc w:val="center"/>
        </w:trPr>
        <w:tc>
          <w:tcPr>
            <w:tcW w:w="3754" w:type="dxa"/>
            <w:noWrap/>
            <w:vAlign w:val="center"/>
          </w:tcPr>
          <w:p w:rsidR="00EB0F9E" w:rsidRPr="00FF26CD" w:rsidRDefault="00EB0F9E" w:rsidP="00EB0F9E">
            <w:r w:rsidRPr="00272088">
              <w:t>OTHER SECTORS</w:t>
            </w:r>
          </w:p>
        </w:tc>
        <w:tc>
          <w:tcPr>
            <w:tcW w:w="1247" w:type="dxa"/>
            <w:noWrap/>
            <w:vAlign w:val="center"/>
          </w:tcPr>
          <w:p w:rsidR="00EB0F9E" w:rsidRPr="00BC45A8" w:rsidRDefault="00EB0F9E" w:rsidP="00EB0F9E">
            <w:pPr>
              <w:jc w:val="center"/>
            </w:pPr>
          </w:p>
        </w:tc>
        <w:tc>
          <w:tcPr>
            <w:tcW w:w="1247" w:type="dxa"/>
            <w:noWrap/>
            <w:vAlign w:val="center"/>
          </w:tcPr>
          <w:p w:rsidR="00EB0F9E" w:rsidRPr="00BC45A8" w:rsidRDefault="00EB0F9E" w:rsidP="00EB0F9E">
            <w:pPr>
              <w:jc w:val="center"/>
            </w:pPr>
          </w:p>
        </w:tc>
        <w:tc>
          <w:tcPr>
            <w:tcW w:w="1247" w:type="dxa"/>
            <w:noWrap/>
            <w:vAlign w:val="center"/>
          </w:tcPr>
          <w:p w:rsidR="00EB0F9E" w:rsidRPr="00AF6DD2" w:rsidRDefault="00EB0F9E" w:rsidP="00EB0F9E">
            <w:pPr>
              <w:jc w:val="center"/>
            </w:pPr>
          </w:p>
        </w:tc>
        <w:tc>
          <w:tcPr>
            <w:tcW w:w="1247" w:type="dxa"/>
            <w:noWrap/>
            <w:vAlign w:val="center"/>
          </w:tcPr>
          <w:p w:rsidR="00EB0F9E" w:rsidRPr="00AF6DD2" w:rsidRDefault="00EB0F9E" w:rsidP="00EB0F9E">
            <w:pPr>
              <w:jc w:val="center"/>
            </w:pPr>
          </w:p>
        </w:tc>
      </w:tr>
      <w:tr w:rsidR="00EB0F9E" w:rsidRPr="00FF26CD" w:rsidTr="00EB0F9E">
        <w:trPr>
          <w:trHeight w:val="300"/>
          <w:jc w:val="center"/>
        </w:trPr>
        <w:tc>
          <w:tcPr>
            <w:tcW w:w="3754" w:type="dxa"/>
            <w:noWrap/>
            <w:vAlign w:val="center"/>
            <w:hideMark/>
          </w:tcPr>
          <w:p w:rsidR="00EB0F9E" w:rsidRPr="00FF26CD" w:rsidRDefault="00EB0F9E" w:rsidP="00EB0F9E">
            <w:r w:rsidRPr="00FF26CD">
              <w:t>Primary</w:t>
            </w:r>
          </w:p>
        </w:tc>
        <w:tc>
          <w:tcPr>
            <w:tcW w:w="1247" w:type="dxa"/>
            <w:noWrap/>
            <w:vAlign w:val="center"/>
            <w:hideMark/>
          </w:tcPr>
          <w:p w:rsidR="00EB0F9E" w:rsidRPr="00BC45A8" w:rsidRDefault="00EB0F9E" w:rsidP="00EB0F9E">
            <w:pPr>
              <w:jc w:val="center"/>
            </w:pPr>
            <w:r w:rsidRPr="00BC45A8">
              <w:t>-0.31</w:t>
            </w:r>
          </w:p>
        </w:tc>
        <w:tc>
          <w:tcPr>
            <w:tcW w:w="1247" w:type="dxa"/>
            <w:noWrap/>
            <w:vAlign w:val="center"/>
            <w:hideMark/>
          </w:tcPr>
          <w:p w:rsidR="00EB0F9E" w:rsidRPr="00BC45A8" w:rsidRDefault="00EB0F9E" w:rsidP="00EB0F9E">
            <w:pPr>
              <w:jc w:val="center"/>
            </w:pPr>
            <w:r w:rsidRPr="00BC45A8">
              <w:t>0.00</w:t>
            </w:r>
          </w:p>
        </w:tc>
        <w:tc>
          <w:tcPr>
            <w:tcW w:w="1247" w:type="dxa"/>
            <w:noWrap/>
            <w:vAlign w:val="center"/>
            <w:hideMark/>
          </w:tcPr>
          <w:p w:rsidR="00EB0F9E" w:rsidRPr="00AF6DD2" w:rsidRDefault="00EB0F9E" w:rsidP="00EB0F9E">
            <w:pPr>
              <w:jc w:val="center"/>
            </w:pPr>
            <w:r w:rsidRPr="00AF6DD2">
              <w:t>0.07</w:t>
            </w:r>
          </w:p>
        </w:tc>
        <w:tc>
          <w:tcPr>
            <w:tcW w:w="1247" w:type="dxa"/>
            <w:noWrap/>
            <w:vAlign w:val="center"/>
            <w:hideMark/>
          </w:tcPr>
          <w:p w:rsidR="00EB0F9E" w:rsidRPr="00AF6DD2" w:rsidRDefault="00EB0F9E" w:rsidP="00EB0F9E">
            <w:pPr>
              <w:jc w:val="center"/>
            </w:pPr>
            <w:r w:rsidRPr="00AF6DD2">
              <w:t>-0.44</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Manufacturing</w:t>
            </w:r>
          </w:p>
        </w:tc>
        <w:tc>
          <w:tcPr>
            <w:tcW w:w="1247" w:type="dxa"/>
            <w:noWrap/>
            <w:vAlign w:val="center"/>
            <w:hideMark/>
          </w:tcPr>
          <w:p w:rsidR="00EB0F9E" w:rsidRPr="00BC45A8" w:rsidRDefault="00EB0F9E" w:rsidP="00EB0F9E">
            <w:pPr>
              <w:jc w:val="center"/>
            </w:pPr>
            <w:r w:rsidRPr="00BC45A8">
              <w:t>0.06</w:t>
            </w:r>
          </w:p>
        </w:tc>
        <w:tc>
          <w:tcPr>
            <w:tcW w:w="1247" w:type="dxa"/>
            <w:noWrap/>
            <w:vAlign w:val="center"/>
            <w:hideMark/>
          </w:tcPr>
          <w:p w:rsidR="00EB0F9E" w:rsidRPr="00BC45A8" w:rsidRDefault="00EB0F9E" w:rsidP="00EB0F9E">
            <w:pPr>
              <w:jc w:val="center"/>
            </w:pPr>
            <w:r w:rsidRPr="00BC45A8">
              <w:t>0.24</w:t>
            </w:r>
          </w:p>
        </w:tc>
        <w:tc>
          <w:tcPr>
            <w:tcW w:w="1247" w:type="dxa"/>
            <w:noWrap/>
            <w:vAlign w:val="center"/>
            <w:hideMark/>
          </w:tcPr>
          <w:p w:rsidR="00EB0F9E" w:rsidRPr="00AF6DD2" w:rsidRDefault="00EB0F9E" w:rsidP="00EB0F9E">
            <w:pPr>
              <w:jc w:val="center"/>
            </w:pPr>
            <w:r w:rsidRPr="00AF6DD2">
              <w:t>0.08</w:t>
            </w:r>
          </w:p>
        </w:tc>
        <w:tc>
          <w:tcPr>
            <w:tcW w:w="1247" w:type="dxa"/>
            <w:noWrap/>
            <w:vAlign w:val="center"/>
            <w:hideMark/>
          </w:tcPr>
          <w:p w:rsidR="00EB0F9E" w:rsidRPr="00AF6DD2" w:rsidRDefault="00EB0F9E" w:rsidP="00EB0F9E">
            <w:pPr>
              <w:jc w:val="center"/>
            </w:pPr>
            <w:r w:rsidRPr="00AF6DD2">
              <w:t>0.13</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Wholesale and retail distribution</w:t>
            </w:r>
          </w:p>
        </w:tc>
        <w:tc>
          <w:tcPr>
            <w:tcW w:w="1247" w:type="dxa"/>
            <w:noWrap/>
            <w:vAlign w:val="center"/>
            <w:hideMark/>
          </w:tcPr>
          <w:p w:rsidR="00EB0F9E" w:rsidRPr="00BC45A8" w:rsidRDefault="00EB0F9E" w:rsidP="00EB0F9E">
            <w:pPr>
              <w:jc w:val="center"/>
            </w:pPr>
            <w:r w:rsidRPr="00BC45A8">
              <w:t>-0.31</w:t>
            </w:r>
          </w:p>
        </w:tc>
        <w:tc>
          <w:tcPr>
            <w:tcW w:w="1247" w:type="dxa"/>
            <w:noWrap/>
            <w:vAlign w:val="center"/>
            <w:hideMark/>
          </w:tcPr>
          <w:p w:rsidR="00EB0F9E" w:rsidRPr="00BC45A8" w:rsidRDefault="00EB0F9E" w:rsidP="00EB0F9E">
            <w:pPr>
              <w:jc w:val="center"/>
            </w:pPr>
            <w:r w:rsidRPr="00BC45A8">
              <w:t>-0.24</w:t>
            </w:r>
          </w:p>
        </w:tc>
        <w:tc>
          <w:tcPr>
            <w:tcW w:w="1247" w:type="dxa"/>
            <w:noWrap/>
            <w:vAlign w:val="center"/>
            <w:hideMark/>
          </w:tcPr>
          <w:p w:rsidR="00EB0F9E" w:rsidRPr="00AF6DD2" w:rsidRDefault="00EB0F9E" w:rsidP="00EB0F9E">
            <w:pPr>
              <w:jc w:val="center"/>
            </w:pPr>
            <w:r w:rsidRPr="00AF6DD2">
              <w:t>-0.57</w:t>
            </w:r>
          </w:p>
        </w:tc>
        <w:tc>
          <w:tcPr>
            <w:tcW w:w="1247" w:type="dxa"/>
            <w:noWrap/>
            <w:vAlign w:val="center"/>
            <w:hideMark/>
          </w:tcPr>
          <w:p w:rsidR="00EB0F9E" w:rsidRPr="00AF6DD2" w:rsidRDefault="00EB0F9E" w:rsidP="00EB0F9E">
            <w:pPr>
              <w:jc w:val="center"/>
            </w:pPr>
            <w:r w:rsidRPr="00AF6DD2">
              <w:t>-0.46</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Construction and utilities</w:t>
            </w:r>
          </w:p>
        </w:tc>
        <w:tc>
          <w:tcPr>
            <w:tcW w:w="1247" w:type="dxa"/>
            <w:noWrap/>
            <w:vAlign w:val="center"/>
            <w:hideMark/>
          </w:tcPr>
          <w:p w:rsidR="00EB0F9E" w:rsidRPr="00BC45A8" w:rsidRDefault="00EB0F9E" w:rsidP="00EB0F9E">
            <w:pPr>
              <w:jc w:val="center"/>
            </w:pPr>
            <w:r w:rsidRPr="00BC45A8">
              <w:t>0.38</w:t>
            </w:r>
          </w:p>
        </w:tc>
        <w:tc>
          <w:tcPr>
            <w:tcW w:w="1247" w:type="dxa"/>
            <w:noWrap/>
            <w:vAlign w:val="center"/>
            <w:hideMark/>
          </w:tcPr>
          <w:p w:rsidR="00EB0F9E" w:rsidRPr="00BC45A8" w:rsidRDefault="00EB0F9E" w:rsidP="00EB0F9E">
            <w:pPr>
              <w:jc w:val="center"/>
            </w:pPr>
            <w:r w:rsidRPr="00BC45A8">
              <w:t>0.46</w:t>
            </w:r>
          </w:p>
        </w:tc>
        <w:tc>
          <w:tcPr>
            <w:tcW w:w="1247" w:type="dxa"/>
            <w:noWrap/>
            <w:vAlign w:val="center"/>
            <w:hideMark/>
          </w:tcPr>
          <w:p w:rsidR="00EB0F9E" w:rsidRPr="00AF6DD2" w:rsidRDefault="00EB0F9E" w:rsidP="00EB0F9E">
            <w:pPr>
              <w:jc w:val="center"/>
            </w:pPr>
            <w:r w:rsidRPr="00AF6DD2">
              <w:t>0.59</w:t>
            </w:r>
          </w:p>
        </w:tc>
        <w:tc>
          <w:tcPr>
            <w:tcW w:w="1247" w:type="dxa"/>
            <w:noWrap/>
            <w:vAlign w:val="center"/>
            <w:hideMark/>
          </w:tcPr>
          <w:p w:rsidR="00EB0F9E" w:rsidRPr="00AF6DD2" w:rsidRDefault="00EB0F9E" w:rsidP="00EB0F9E">
            <w:pPr>
              <w:jc w:val="center"/>
            </w:pPr>
            <w:r w:rsidRPr="00AF6DD2">
              <w:t>0.64</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Transport and travel</w:t>
            </w:r>
          </w:p>
        </w:tc>
        <w:tc>
          <w:tcPr>
            <w:tcW w:w="1247" w:type="dxa"/>
            <w:noWrap/>
            <w:vAlign w:val="center"/>
            <w:hideMark/>
          </w:tcPr>
          <w:p w:rsidR="00EB0F9E" w:rsidRPr="00BC45A8" w:rsidRDefault="00EB0F9E" w:rsidP="00EB0F9E">
            <w:pPr>
              <w:jc w:val="center"/>
            </w:pPr>
            <w:r w:rsidRPr="00BC45A8">
              <w:t>-0.04</w:t>
            </w:r>
          </w:p>
        </w:tc>
        <w:tc>
          <w:tcPr>
            <w:tcW w:w="1247" w:type="dxa"/>
            <w:noWrap/>
            <w:vAlign w:val="center"/>
            <w:hideMark/>
          </w:tcPr>
          <w:p w:rsidR="00EB0F9E" w:rsidRPr="00BC45A8" w:rsidRDefault="00EB0F9E" w:rsidP="00EB0F9E">
            <w:pPr>
              <w:jc w:val="center"/>
            </w:pPr>
            <w:r w:rsidRPr="00BC45A8">
              <w:t>0.05</w:t>
            </w:r>
          </w:p>
        </w:tc>
        <w:tc>
          <w:tcPr>
            <w:tcW w:w="1247" w:type="dxa"/>
            <w:noWrap/>
            <w:vAlign w:val="center"/>
            <w:hideMark/>
          </w:tcPr>
          <w:p w:rsidR="00EB0F9E" w:rsidRPr="00AF6DD2" w:rsidRDefault="00EB0F9E" w:rsidP="00EB0F9E">
            <w:pPr>
              <w:jc w:val="center"/>
            </w:pPr>
            <w:r w:rsidRPr="00AF6DD2">
              <w:t>0.13</w:t>
            </w:r>
          </w:p>
        </w:tc>
        <w:tc>
          <w:tcPr>
            <w:tcW w:w="1247" w:type="dxa"/>
            <w:noWrap/>
            <w:vAlign w:val="center"/>
            <w:hideMark/>
          </w:tcPr>
          <w:p w:rsidR="00EB0F9E" w:rsidRPr="00AF6DD2" w:rsidRDefault="00EB0F9E" w:rsidP="00EB0F9E">
            <w:pPr>
              <w:jc w:val="center"/>
            </w:pPr>
            <w:r w:rsidRPr="00AF6DD2">
              <w:t>0.13</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Property and finance</w:t>
            </w:r>
          </w:p>
        </w:tc>
        <w:tc>
          <w:tcPr>
            <w:tcW w:w="1247" w:type="dxa"/>
            <w:noWrap/>
            <w:vAlign w:val="center"/>
            <w:hideMark/>
          </w:tcPr>
          <w:p w:rsidR="00EB0F9E" w:rsidRPr="00BC45A8" w:rsidRDefault="00EB0F9E" w:rsidP="00EB0F9E">
            <w:pPr>
              <w:jc w:val="center"/>
            </w:pPr>
            <w:r w:rsidRPr="00BC45A8">
              <w:t>0.01</w:t>
            </w:r>
          </w:p>
        </w:tc>
        <w:tc>
          <w:tcPr>
            <w:tcW w:w="1247" w:type="dxa"/>
            <w:noWrap/>
            <w:vAlign w:val="center"/>
            <w:hideMark/>
          </w:tcPr>
          <w:p w:rsidR="00EB0F9E" w:rsidRPr="00BC45A8" w:rsidRDefault="00EB0F9E" w:rsidP="00EB0F9E">
            <w:pPr>
              <w:jc w:val="center"/>
            </w:pPr>
            <w:r w:rsidRPr="00BC45A8">
              <w:t>-0.10</w:t>
            </w:r>
          </w:p>
        </w:tc>
        <w:tc>
          <w:tcPr>
            <w:tcW w:w="1247" w:type="dxa"/>
            <w:noWrap/>
            <w:vAlign w:val="center"/>
            <w:hideMark/>
          </w:tcPr>
          <w:p w:rsidR="00EB0F9E" w:rsidRPr="00AF6DD2" w:rsidRDefault="00EB0F9E" w:rsidP="00EB0F9E">
            <w:pPr>
              <w:jc w:val="center"/>
            </w:pPr>
            <w:r w:rsidRPr="00AF6DD2">
              <w:t>0.04</w:t>
            </w:r>
          </w:p>
        </w:tc>
        <w:tc>
          <w:tcPr>
            <w:tcW w:w="1247" w:type="dxa"/>
            <w:noWrap/>
            <w:vAlign w:val="center"/>
            <w:hideMark/>
          </w:tcPr>
          <w:p w:rsidR="00EB0F9E" w:rsidRPr="00AF6DD2" w:rsidRDefault="00EB0F9E" w:rsidP="00EB0F9E">
            <w:pPr>
              <w:jc w:val="center"/>
            </w:pPr>
            <w:r w:rsidRPr="00AF6DD2">
              <w:t>-0.13</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Other business services</w:t>
            </w:r>
          </w:p>
        </w:tc>
        <w:tc>
          <w:tcPr>
            <w:tcW w:w="1247" w:type="dxa"/>
            <w:noWrap/>
            <w:vAlign w:val="center"/>
            <w:hideMark/>
          </w:tcPr>
          <w:p w:rsidR="00EB0F9E" w:rsidRPr="00BC45A8" w:rsidRDefault="00EB0F9E" w:rsidP="00EB0F9E">
            <w:pPr>
              <w:jc w:val="center"/>
            </w:pPr>
            <w:r w:rsidRPr="00BC45A8">
              <w:t>0.15</w:t>
            </w:r>
          </w:p>
        </w:tc>
        <w:tc>
          <w:tcPr>
            <w:tcW w:w="1247" w:type="dxa"/>
            <w:noWrap/>
            <w:vAlign w:val="center"/>
            <w:hideMark/>
          </w:tcPr>
          <w:p w:rsidR="00EB0F9E" w:rsidRPr="00BC45A8" w:rsidRDefault="00EB0F9E" w:rsidP="00EB0F9E">
            <w:pPr>
              <w:jc w:val="center"/>
            </w:pPr>
            <w:r w:rsidRPr="00BC45A8">
              <w:t>0.13</w:t>
            </w:r>
          </w:p>
        </w:tc>
        <w:tc>
          <w:tcPr>
            <w:tcW w:w="1247" w:type="dxa"/>
            <w:noWrap/>
            <w:vAlign w:val="center"/>
            <w:hideMark/>
          </w:tcPr>
          <w:p w:rsidR="00EB0F9E" w:rsidRPr="00AF6DD2" w:rsidRDefault="00EB0F9E" w:rsidP="00EB0F9E">
            <w:pPr>
              <w:jc w:val="center"/>
            </w:pPr>
            <w:r w:rsidRPr="00AF6DD2">
              <w:t>0.31</w:t>
            </w:r>
          </w:p>
        </w:tc>
        <w:tc>
          <w:tcPr>
            <w:tcW w:w="1247" w:type="dxa"/>
            <w:noWrap/>
            <w:vAlign w:val="center"/>
            <w:hideMark/>
          </w:tcPr>
          <w:p w:rsidR="00EB0F9E" w:rsidRPr="00AF6DD2" w:rsidRDefault="00EB0F9E" w:rsidP="00EB0F9E">
            <w:pPr>
              <w:jc w:val="center"/>
            </w:pPr>
            <w:r w:rsidRPr="00AF6DD2">
              <w:t>0.38</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Other services</w:t>
            </w:r>
          </w:p>
        </w:tc>
        <w:tc>
          <w:tcPr>
            <w:tcW w:w="1247" w:type="dxa"/>
            <w:noWrap/>
            <w:vAlign w:val="center"/>
            <w:hideMark/>
          </w:tcPr>
          <w:p w:rsidR="00EB0F9E" w:rsidRPr="00BC45A8" w:rsidRDefault="00EB0F9E" w:rsidP="00EB0F9E">
            <w:pPr>
              <w:jc w:val="center"/>
            </w:pPr>
            <w:r w:rsidRPr="00BC45A8">
              <w:t>-0.05</w:t>
            </w:r>
          </w:p>
        </w:tc>
        <w:tc>
          <w:tcPr>
            <w:tcW w:w="1247" w:type="dxa"/>
            <w:noWrap/>
            <w:vAlign w:val="center"/>
            <w:hideMark/>
          </w:tcPr>
          <w:p w:rsidR="00EB0F9E" w:rsidRPr="00BC45A8" w:rsidRDefault="00EB0F9E" w:rsidP="00EB0F9E">
            <w:pPr>
              <w:jc w:val="center"/>
            </w:pPr>
            <w:r w:rsidRPr="00BC45A8">
              <w:t>-0.27</w:t>
            </w:r>
          </w:p>
        </w:tc>
        <w:tc>
          <w:tcPr>
            <w:tcW w:w="1247" w:type="dxa"/>
            <w:noWrap/>
            <w:vAlign w:val="center"/>
            <w:hideMark/>
          </w:tcPr>
          <w:p w:rsidR="00EB0F9E" w:rsidRPr="00AF6DD2" w:rsidRDefault="00EB0F9E" w:rsidP="00EB0F9E">
            <w:pPr>
              <w:jc w:val="center"/>
            </w:pPr>
            <w:r w:rsidRPr="00AF6DD2">
              <w:t>-0.09</w:t>
            </w:r>
          </w:p>
        </w:tc>
        <w:tc>
          <w:tcPr>
            <w:tcW w:w="1247" w:type="dxa"/>
            <w:noWrap/>
            <w:vAlign w:val="center"/>
            <w:hideMark/>
          </w:tcPr>
          <w:p w:rsidR="00EB0F9E" w:rsidRPr="00AF6DD2" w:rsidRDefault="00EB0F9E" w:rsidP="00EB0F9E">
            <w:pPr>
              <w:jc w:val="center"/>
            </w:pPr>
            <w:r w:rsidRPr="00AF6DD2">
              <w:t>-0.45</w:t>
            </w:r>
          </w:p>
        </w:tc>
      </w:tr>
      <w:tr w:rsidR="00EB0F9E" w:rsidRPr="00FF26CD" w:rsidTr="00EB0F9E">
        <w:trPr>
          <w:trHeight w:val="300"/>
          <w:jc w:val="center"/>
        </w:trPr>
        <w:tc>
          <w:tcPr>
            <w:tcW w:w="3754" w:type="dxa"/>
            <w:noWrap/>
            <w:vAlign w:val="center"/>
            <w:hideMark/>
          </w:tcPr>
          <w:p w:rsidR="00EB0F9E" w:rsidRPr="00FF26CD" w:rsidRDefault="00EB0F9E" w:rsidP="00EB0F9E">
            <w:r w:rsidRPr="00FF26CD">
              <w:t>Education, arts, charities, social care</w:t>
            </w:r>
          </w:p>
        </w:tc>
        <w:tc>
          <w:tcPr>
            <w:tcW w:w="1247" w:type="dxa"/>
            <w:noWrap/>
            <w:vAlign w:val="center"/>
            <w:hideMark/>
          </w:tcPr>
          <w:p w:rsidR="00EB0F9E" w:rsidRPr="00BC45A8" w:rsidRDefault="00EB0F9E" w:rsidP="00EB0F9E">
            <w:pPr>
              <w:jc w:val="center"/>
            </w:pPr>
            <w:r w:rsidRPr="00BC45A8">
              <w:t>-0.06</w:t>
            </w:r>
          </w:p>
        </w:tc>
        <w:tc>
          <w:tcPr>
            <w:tcW w:w="1247" w:type="dxa"/>
            <w:noWrap/>
            <w:vAlign w:val="center"/>
            <w:hideMark/>
          </w:tcPr>
          <w:p w:rsidR="00EB0F9E" w:rsidRPr="00BC45A8" w:rsidRDefault="00EB0F9E" w:rsidP="00EB0F9E">
            <w:pPr>
              <w:jc w:val="center"/>
            </w:pPr>
            <w:r w:rsidRPr="00BC45A8">
              <w:t>0.04</w:t>
            </w:r>
          </w:p>
        </w:tc>
        <w:tc>
          <w:tcPr>
            <w:tcW w:w="1247" w:type="dxa"/>
            <w:noWrap/>
            <w:vAlign w:val="center"/>
            <w:hideMark/>
          </w:tcPr>
          <w:p w:rsidR="00EB0F9E" w:rsidRPr="00AF6DD2" w:rsidRDefault="00EB0F9E" w:rsidP="00EB0F9E">
            <w:pPr>
              <w:jc w:val="center"/>
            </w:pPr>
            <w:r w:rsidRPr="00AF6DD2">
              <w:t>-0.64</w:t>
            </w:r>
          </w:p>
        </w:tc>
        <w:tc>
          <w:tcPr>
            <w:tcW w:w="1247" w:type="dxa"/>
            <w:noWrap/>
            <w:vAlign w:val="center"/>
            <w:hideMark/>
          </w:tcPr>
          <w:p w:rsidR="00EB0F9E" w:rsidRPr="00AF6DD2" w:rsidRDefault="00EB0F9E" w:rsidP="00EB0F9E">
            <w:pPr>
              <w:jc w:val="center"/>
            </w:pPr>
            <w:r w:rsidRPr="00AF6DD2">
              <w:t>0.18</w:t>
            </w:r>
          </w:p>
        </w:tc>
      </w:tr>
      <w:tr w:rsidR="00EB0F9E" w:rsidRPr="00EB0F9E" w:rsidTr="00EB0F9E">
        <w:trPr>
          <w:trHeight w:val="300"/>
          <w:jc w:val="center"/>
        </w:trPr>
        <w:tc>
          <w:tcPr>
            <w:tcW w:w="3754" w:type="dxa"/>
            <w:noWrap/>
            <w:vAlign w:val="center"/>
            <w:hideMark/>
          </w:tcPr>
          <w:p w:rsidR="00EB0F9E" w:rsidRPr="00EB0F9E" w:rsidRDefault="00EB0F9E" w:rsidP="00EB0F9E">
            <w:pPr>
              <w:rPr>
                <w:i/>
              </w:rPr>
            </w:pPr>
            <w:r w:rsidRPr="00EB0F9E">
              <w:rPr>
                <w:i/>
              </w:rPr>
              <w:t>TOTAL NON-KI SECTORS</w:t>
            </w:r>
          </w:p>
        </w:tc>
        <w:tc>
          <w:tcPr>
            <w:tcW w:w="1247" w:type="dxa"/>
            <w:noWrap/>
            <w:vAlign w:val="center"/>
            <w:hideMark/>
          </w:tcPr>
          <w:p w:rsidR="00EB0F9E" w:rsidRPr="00EB0F9E" w:rsidRDefault="00EB0F9E" w:rsidP="00EB0F9E">
            <w:pPr>
              <w:jc w:val="center"/>
              <w:rPr>
                <w:i/>
              </w:rPr>
            </w:pPr>
            <w:r w:rsidRPr="00EB0F9E">
              <w:rPr>
                <w:i/>
              </w:rPr>
              <w:t>-0.02</w:t>
            </w:r>
          </w:p>
        </w:tc>
        <w:tc>
          <w:tcPr>
            <w:tcW w:w="1247" w:type="dxa"/>
            <w:noWrap/>
            <w:vAlign w:val="center"/>
            <w:hideMark/>
          </w:tcPr>
          <w:p w:rsidR="00EB0F9E" w:rsidRPr="00EB0F9E" w:rsidRDefault="00EB0F9E" w:rsidP="00EB0F9E">
            <w:pPr>
              <w:jc w:val="center"/>
              <w:rPr>
                <w:i/>
              </w:rPr>
            </w:pPr>
            <w:r w:rsidRPr="00EB0F9E">
              <w:rPr>
                <w:i/>
              </w:rPr>
              <w:t>-0.02</w:t>
            </w:r>
          </w:p>
        </w:tc>
        <w:tc>
          <w:tcPr>
            <w:tcW w:w="1247" w:type="dxa"/>
            <w:noWrap/>
            <w:vAlign w:val="center"/>
            <w:hideMark/>
          </w:tcPr>
          <w:p w:rsidR="00EB0F9E" w:rsidRPr="00EB0F9E" w:rsidRDefault="00EB0F9E" w:rsidP="00EB0F9E">
            <w:pPr>
              <w:jc w:val="center"/>
              <w:rPr>
                <w:i/>
              </w:rPr>
            </w:pPr>
            <w:r w:rsidRPr="00EB0F9E">
              <w:rPr>
                <w:i/>
              </w:rPr>
              <w:t>-0.01</w:t>
            </w:r>
          </w:p>
        </w:tc>
        <w:tc>
          <w:tcPr>
            <w:tcW w:w="1247" w:type="dxa"/>
            <w:noWrap/>
            <w:vAlign w:val="center"/>
            <w:hideMark/>
          </w:tcPr>
          <w:p w:rsidR="00EB0F9E" w:rsidRPr="00EB0F9E" w:rsidRDefault="00EB0F9E" w:rsidP="00EB0F9E">
            <w:pPr>
              <w:jc w:val="center"/>
              <w:rPr>
                <w:i/>
              </w:rPr>
            </w:pPr>
            <w:r w:rsidRPr="00EB0F9E">
              <w:rPr>
                <w:i/>
              </w:rPr>
              <w:t>0.03</w:t>
            </w:r>
          </w:p>
        </w:tc>
      </w:tr>
    </w:tbl>
    <w:p w:rsidR="006B6DE9" w:rsidRDefault="006B6DE9" w:rsidP="00FF26CD"/>
    <w:p w:rsidR="003951D7" w:rsidRDefault="00B17F60" w:rsidP="00FF26CD">
      <w:r>
        <w:t>Insofar as the six years to 2016-17 are concerned, relative concentration in terms of employment has increased in a number of key sectors, namely Construction and Utilities (0.</w:t>
      </w:r>
      <w:r w:rsidR="005921F8">
        <w:t>46) and</w:t>
      </w:r>
      <w:r>
        <w:t xml:space="preserve"> Manufacturing (0.2</w:t>
      </w:r>
      <w:r w:rsidR="005921F8">
        <w:t>4</w:t>
      </w:r>
      <w:r>
        <w:t xml:space="preserve">). Other non-KI sectors that appear to have gained more prominence over time are </w:t>
      </w:r>
      <w:r w:rsidR="005921F8">
        <w:t xml:space="preserve">Other Business Services (0.13), </w:t>
      </w:r>
      <w:r>
        <w:t>Transport and Travel (0.0</w:t>
      </w:r>
      <w:r w:rsidR="005921F8">
        <w:t>5</w:t>
      </w:r>
      <w:r>
        <w:t xml:space="preserve">), </w:t>
      </w:r>
      <w:r w:rsidR="005921F8">
        <w:t xml:space="preserve">and </w:t>
      </w:r>
      <w:r>
        <w:t>Education, Arts, Charities, Social Care (0.0</w:t>
      </w:r>
      <w:r w:rsidR="005921F8">
        <w:t>4</w:t>
      </w:r>
      <w:r>
        <w:t>). The concentration of employment in the area has remained somewhat stable for the KI sectors taken together, with only the Knowledge Intensive Services sector experiencing a relatively large change in employment LQs over time.</w:t>
      </w:r>
    </w:p>
    <w:p w:rsidR="00B17F60" w:rsidRDefault="00314BE5" w:rsidP="00FF26CD">
      <w:r>
        <w:t>Similar to the results for employment, the degree of concentration based on turnover has increased for Construction and Utilities (0.</w:t>
      </w:r>
      <w:r w:rsidR="005921F8">
        <w:t>64</w:t>
      </w:r>
      <w:r>
        <w:t>), Other Business Services (0.3</w:t>
      </w:r>
      <w:r w:rsidR="005921F8">
        <w:t>8</w:t>
      </w:r>
      <w:r>
        <w:t>), Education, Arts, Charities, Social Care (0.1</w:t>
      </w:r>
      <w:r w:rsidR="005921F8">
        <w:t>8</w:t>
      </w:r>
      <w:r>
        <w:t>), Manufacturing (0.13)</w:t>
      </w:r>
      <w:r w:rsidR="005921F8">
        <w:t>,</w:t>
      </w:r>
      <w:r>
        <w:t xml:space="preserve"> and Transport and Travel (0.1</w:t>
      </w:r>
      <w:r w:rsidR="005921F8">
        <w:t>3</w:t>
      </w:r>
      <w:r>
        <w:t xml:space="preserve">). </w:t>
      </w:r>
      <w:r w:rsidR="005921F8">
        <w:t>A s</w:t>
      </w:r>
      <w:r>
        <w:t xml:space="preserve">ignificant decline in concentration is found for </w:t>
      </w:r>
      <w:r w:rsidR="005921F8">
        <w:t xml:space="preserve">the Wholesale and Retail Distribution sector (-0.46) and for </w:t>
      </w:r>
      <w:r>
        <w:t>the Primary sector (-0.</w:t>
      </w:r>
      <w:r w:rsidR="005921F8">
        <w:t>44</w:t>
      </w:r>
      <w:r>
        <w:t>), although the turnover LQs for the</w:t>
      </w:r>
      <w:r w:rsidR="005921F8">
        <w:t>se</w:t>
      </w:r>
      <w:r>
        <w:t xml:space="preserve"> sector</w:t>
      </w:r>
      <w:r w:rsidR="005921F8">
        <w:t>s</w:t>
      </w:r>
      <w:r>
        <w:t xml:space="preserve"> are still</w:t>
      </w:r>
      <w:r w:rsidR="00AC4F45">
        <w:t xml:space="preserve"> the highest in the district. Among KI sectors, concentration has increased noticeably only for Knowledge Intensive Services.</w:t>
      </w:r>
    </w:p>
    <w:p w:rsidR="006B6DE9" w:rsidRDefault="006B6DE9" w:rsidP="00FF26CD">
      <w:r>
        <w:br w:type="page"/>
      </w:r>
    </w:p>
    <w:p w:rsidR="005549D1" w:rsidRDefault="00C57C83" w:rsidP="005549D1">
      <w:r>
        <w:lastRenderedPageBreak/>
        <w:t xml:space="preserve">Table 12 shows </w:t>
      </w:r>
      <w:r w:rsidRPr="00B07D41">
        <w:t xml:space="preserve">the annualised growth rates in employment by </w:t>
      </w:r>
      <w:r>
        <w:t>firm size</w:t>
      </w:r>
      <w:r w:rsidRPr="00B07D41">
        <w:t xml:space="preserve"> over the three- and six-year periods to 2016-17</w:t>
      </w:r>
      <w:r w:rsidRPr="0039014E">
        <w:t>.</w:t>
      </w:r>
      <w:r>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3E6FDF" w:rsidP="005549D1">
            <w:pPr>
              <w:jc w:val="center"/>
            </w:pPr>
            <w:r w:rsidRPr="003E6FDF">
              <w:t>Fenland</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226B19">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226B19">
            <w:pPr>
              <w:jc w:val="center"/>
            </w:pPr>
            <w:r>
              <w:t>3 years</w:t>
            </w:r>
          </w:p>
          <w:p w:rsidR="005549D1" w:rsidRPr="005549D1" w:rsidRDefault="005549D1" w:rsidP="00226B19">
            <w:pPr>
              <w:jc w:val="center"/>
            </w:pPr>
            <w:r w:rsidRPr="005549D1">
              <w:t>to 2016-17</w:t>
            </w:r>
          </w:p>
        </w:tc>
        <w:tc>
          <w:tcPr>
            <w:tcW w:w="1247" w:type="dxa"/>
            <w:tcBorders>
              <w:top w:val="single" w:sz="4" w:space="0" w:color="auto"/>
              <w:bottom w:val="single" w:sz="4" w:space="0" w:color="auto"/>
            </w:tcBorders>
            <w:vAlign w:val="center"/>
          </w:tcPr>
          <w:p w:rsidR="005549D1" w:rsidRDefault="005549D1" w:rsidP="00226B19">
            <w:pPr>
              <w:jc w:val="center"/>
            </w:pPr>
            <w:r>
              <w:t>6 years</w:t>
            </w:r>
          </w:p>
          <w:p w:rsidR="005549D1" w:rsidRDefault="005549D1" w:rsidP="00226B19">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226B19">
            <w:pPr>
              <w:jc w:val="center"/>
            </w:pPr>
            <w:r>
              <w:t>3 years</w:t>
            </w:r>
          </w:p>
          <w:p w:rsidR="005549D1" w:rsidRPr="005549D1" w:rsidRDefault="005549D1" w:rsidP="00226B19">
            <w:pPr>
              <w:jc w:val="center"/>
            </w:pPr>
            <w:r w:rsidRPr="005549D1">
              <w:t>to 2016-17</w:t>
            </w:r>
          </w:p>
        </w:tc>
        <w:tc>
          <w:tcPr>
            <w:tcW w:w="1247" w:type="dxa"/>
            <w:tcBorders>
              <w:top w:val="single" w:sz="4" w:space="0" w:color="auto"/>
              <w:bottom w:val="single" w:sz="4" w:space="0" w:color="auto"/>
            </w:tcBorders>
            <w:vAlign w:val="center"/>
          </w:tcPr>
          <w:p w:rsidR="005549D1" w:rsidRDefault="005549D1" w:rsidP="00226B19">
            <w:pPr>
              <w:jc w:val="center"/>
            </w:pPr>
            <w:r>
              <w:t>6 years</w:t>
            </w:r>
          </w:p>
          <w:p w:rsidR="005549D1" w:rsidRDefault="005549D1" w:rsidP="00226B19">
            <w:pPr>
              <w:jc w:val="center"/>
              <w:rPr>
                <w:sz w:val="20"/>
                <w:szCs w:val="20"/>
              </w:rPr>
            </w:pPr>
            <w:r w:rsidRPr="005549D1">
              <w:t>to 2016-17</w:t>
            </w:r>
          </w:p>
        </w:tc>
      </w:tr>
      <w:tr w:rsidR="00EB0F9E" w:rsidRPr="005549D1" w:rsidTr="00EB0F9E">
        <w:trPr>
          <w:trHeight w:val="300"/>
          <w:jc w:val="center"/>
        </w:trPr>
        <w:tc>
          <w:tcPr>
            <w:tcW w:w="3010" w:type="dxa"/>
            <w:tcBorders>
              <w:top w:val="single" w:sz="4" w:space="0" w:color="auto"/>
            </w:tcBorders>
            <w:noWrap/>
            <w:vAlign w:val="center"/>
            <w:hideMark/>
          </w:tcPr>
          <w:p w:rsidR="00EB0F9E" w:rsidRPr="005549D1" w:rsidRDefault="00EB0F9E" w:rsidP="00EB0F9E">
            <w:r w:rsidRPr="005549D1">
              <w:t>Micro firms</w:t>
            </w:r>
          </w:p>
        </w:tc>
        <w:tc>
          <w:tcPr>
            <w:tcW w:w="1247" w:type="dxa"/>
            <w:tcBorders>
              <w:top w:val="single" w:sz="4" w:space="0" w:color="auto"/>
            </w:tcBorders>
            <w:noWrap/>
            <w:vAlign w:val="center"/>
            <w:hideMark/>
          </w:tcPr>
          <w:p w:rsidR="00EB0F9E" w:rsidRPr="00D331A6" w:rsidRDefault="00EB0F9E" w:rsidP="00EB0F9E">
            <w:pPr>
              <w:jc w:val="center"/>
            </w:pPr>
            <w:r w:rsidRPr="00D331A6">
              <w:t>5.5%</w:t>
            </w:r>
          </w:p>
        </w:tc>
        <w:tc>
          <w:tcPr>
            <w:tcW w:w="1247" w:type="dxa"/>
            <w:tcBorders>
              <w:top w:val="single" w:sz="4" w:space="0" w:color="auto"/>
            </w:tcBorders>
            <w:vAlign w:val="center"/>
          </w:tcPr>
          <w:p w:rsidR="00EB0F9E" w:rsidRPr="00814D7D" w:rsidRDefault="00EB0F9E" w:rsidP="00EB0F9E">
            <w:pPr>
              <w:jc w:val="center"/>
            </w:pPr>
            <w:r w:rsidRPr="00814D7D">
              <w:t>5.6%</w:t>
            </w:r>
          </w:p>
        </w:tc>
        <w:tc>
          <w:tcPr>
            <w:tcW w:w="1247" w:type="dxa"/>
            <w:tcBorders>
              <w:top w:val="single" w:sz="4" w:space="0" w:color="auto"/>
            </w:tcBorders>
            <w:vAlign w:val="center"/>
          </w:tcPr>
          <w:p w:rsidR="00EB0F9E" w:rsidRPr="002A5465" w:rsidRDefault="00EB0F9E" w:rsidP="00EB0F9E">
            <w:pPr>
              <w:jc w:val="center"/>
            </w:pPr>
            <w:r w:rsidRPr="002A5465">
              <w:t>6.6%</w:t>
            </w:r>
          </w:p>
        </w:tc>
        <w:tc>
          <w:tcPr>
            <w:tcW w:w="1247" w:type="dxa"/>
            <w:tcBorders>
              <w:top w:val="single" w:sz="4" w:space="0" w:color="auto"/>
            </w:tcBorders>
            <w:vAlign w:val="center"/>
          </w:tcPr>
          <w:p w:rsidR="00EB0F9E" w:rsidRPr="004D2820" w:rsidRDefault="00EB0F9E" w:rsidP="00EB0F9E">
            <w:pPr>
              <w:jc w:val="center"/>
            </w:pPr>
            <w:r w:rsidRPr="004D2820">
              <w:t>6.4%</w:t>
            </w:r>
          </w:p>
        </w:tc>
      </w:tr>
      <w:tr w:rsidR="00EB0F9E" w:rsidRPr="005549D1" w:rsidTr="00EB0F9E">
        <w:trPr>
          <w:trHeight w:val="300"/>
          <w:jc w:val="center"/>
        </w:trPr>
        <w:tc>
          <w:tcPr>
            <w:tcW w:w="3010" w:type="dxa"/>
            <w:noWrap/>
            <w:vAlign w:val="center"/>
            <w:hideMark/>
          </w:tcPr>
          <w:p w:rsidR="00EB0F9E" w:rsidRPr="005549D1" w:rsidRDefault="00EB0F9E" w:rsidP="00EB0F9E">
            <w:r w:rsidRPr="005549D1">
              <w:t>Small and medium-sized firms</w:t>
            </w:r>
          </w:p>
        </w:tc>
        <w:tc>
          <w:tcPr>
            <w:tcW w:w="1247" w:type="dxa"/>
            <w:noWrap/>
            <w:vAlign w:val="center"/>
            <w:hideMark/>
          </w:tcPr>
          <w:p w:rsidR="00EB0F9E" w:rsidRPr="00D331A6" w:rsidRDefault="00EB0F9E" w:rsidP="00EB0F9E">
            <w:pPr>
              <w:jc w:val="center"/>
            </w:pPr>
            <w:r w:rsidRPr="00D331A6">
              <w:t>6.1%</w:t>
            </w:r>
          </w:p>
        </w:tc>
        <w:tc>
          <w:tcPr>
            <w:tcW w:w="1247" w:type="dxa"/>
            <w:vAlign w:val="center"/>
          </w:tcPr>
          <w:p w:rsidR="00EB0F9E" w:rsidRPr="00814D7D" w:rsidRDefault="00EB0F9E" w:rsidP="00EB0F9E">
            <w:pPr>
              <w:jc w:val="center"/>
            </w:pPr>
            <w:r w:rsidRPr="00814D7D">
              <w:t>7.8%</w:t>
            </w:r>
          </w:p>
        </w:tc>
        <w:tc>
          <w:tcPr>
            <w:tcW w:w="1247" w:type="dxa"/>
            <w:vAlign w:val="center"/>
          </w:tcPr>
          <w:p w:rsidR="00EB0F9E" w:rsidRPr="002A5465" w:rsidRDefault="00EB0F9E" w:rsidP="00EB0F9E">
            <w:pPr>
              <w:jc w:val="center"/>
            </w:pPr>
            <w:r w:rsidRPr="002A5465">
              <w:t>5.1%</w:t>
            </w:r>
          </w:p>
        </w:tc>
        <w:tc>
          <w:tcPr>
            <w:tcW w:w="1247" w:type="dxa"/>
            <w:vAlign w:val="center"/>
          </w:tcPr>
          <w:p w:rsidR="00EB0F9E" w:rsidRPr="004D2820" w:rsidRDefault="00EB0F9E" w:rsidP="00EB0F9E">
            <w:pPr>
              <w:jc w:val="center"/>
            </w:pPr>
            <w:r w:rsidRPr="004D2820">
              <w:t>5.7%</w:t>
            </w:r>
          </w:p>
        </w:tc>
      </w:tr>
      <w:tr w:rsidR="00EB0F9E" w:rsidRPr="005549D1" w:rsidTr="00EB0F9E">
        <w:trPr>
          <w:trHeight w:val="300"/>
          <w:jc w:val="center"/>
        </w:trPr>
        <w:tc>
          <w:tcPr>
            <w:tcW w:w="3010" w:type="dxa"/>
            <w:noWrap/>
            <w:vAlign w:val="center"/>
            <w:hideMark/>
          </w:tcPr>
          <w:p w:rsidR="00EB0F9E" w:rsidRPr="005549D1" w:rsidRDefault="00EB0F9E" w:rsidP="00EB0F9E">
            <w:r w:rsidRPr="005549D1">
              <w:t>Large firms</w:t>
            </w:r>
          </w:p>
        </w:tc>
        <w:tc>
          <w:tcPr>
            <w:tcW w:w="1247" w:type="dxa"/>
            <w:noWrap/>
            <w:vAlign w:val="center"/>
            <w:hideMark/>
          </w:tcPr>
          <w:p w:rsidR="00EB0F9E" w:rsidRPr="00D331A6" w:rsidRDefault="00EB0F9E" w:rsidP="00EB0F9E">
            <w:pPr>
              <w:jc w:val="center"/>
            </w:pPr>
            <w:r w:rsidRPr="00D331A6">
              <w:t>-2.7%</w:t>
            </w:r>
          </w:p>
        </w:tc>
        <w:tc>
          <w:tcPr>
            <w:tcW w:w="1247" w:type="dxa"/>
            <w:vAlign w:val="center"/>
          </w:tcPr>
          <w:p w:rsidR="00EB0F9E" w:rsidRPr="00814D7D" w:rsidRDefault="00EB0F9E" w:rsidP="00EB0F9E">
            <w:pPr>
              <w:jc w:val="center"/>
            </w:pPr>
            <w:r w:rsidRPr="00814D7D">
              <w:t>3.3%</w:t>
            </w:r>
          </w:p>
        </w:tc>
        <w:tc>
          <w:tcPr>
            <w:tcW w:w="1247" w:type="dxa"/>
            <w:vAlign w:val="center"/>
          </w:tcPr>
          <w:p w:rsidR="00EB0F9E" w:rsidRPr="002A5465" w:rsidRDefault="00EB0F9E" w:rsidP="00EB0F9E">
            <w:pPr>
              <w:jc w:val="center"/>
            </w:pPr>
            <w:r w:rsidRPr="002A5465">
              <w:t>7.4%</w:t>
            </w:r>
          </w:p>
        </w:tc>
        <w:tc>
          <w:tcPr>
            <w:tcW w:w="1247" w:type="dxa"/>
            <w:vAlign w:val="center"/>
          </w:tcPr>
          <w:p w:rsidR="00EB0F9E" w:rsidRPr="004D2820" w:rsidRDefault="00EB0F9E" w:rsidP="00EB0F9E">
            <w:pPr>
              <w:jc w:val="center"/>
            </w:pPr>
            <w:r w:rsidRPr="004D2820">
              <w:t>6.2%</w:t>
            </w:r>
          </w:p>
        </w:tc>
      </w:tr>
      <w:tr w:rsidR="00EB0F9E" w:rsidRPr="005549D1" w:rsidTr="00EB0F9E">
        <w:trPr>
          <w:trHeight w:val="300"/>
          <w:jc w:val="center"/>
        </w:trPr>
        <w:tc>
          <w:tcPr>
            <w:tcW w:w="3010" w:type="dxa"/>
            <w:tcBorders>
              <w:bottom w:val="single" w:sz="4" w:space="0" w:color="auto"/>
            </w:tcBorders>
            <w:noWrap/>
            <w:vAlign w:val="center"/>
            <w:hideMark/>
          </w:tcPr>
          <w:p w:rsidR="00EB0F9E" w:rsidRPr="005549D1" w:rsidRDefault="00EB0F9E" w:rsidP="00EB0F9E">
            <w:r w:rsidRPr="005549D1">
              <w:t>All firms in area</w:t>
            </w:r>
          </w:p>
        </w:tc>
        <w:tc>
          <w:tcPr>
            <w:tcW w:w="1247" w:type="dxa"/>
            <w:tcBorders>
              <w:bottom w:val="single" w:sz="4" w:space="0" w:color="auto"/>
            </w:tcBorders>
            <w:noWrap/>
            <w:vAlign w:val="center"/>
            <w:hideMark/>
          </w:tcPr>
          <w:p w:rsidR="00EB0F9E" w:rsidRDefault="00EB0F9E" w:rsidP="00EB0F9E">
            <w:pPr>
              <w:jc w:val="center"/>
            </w:pPr>
            <w:r w:rsidRPr="00D331A6">
              <w:t>4.4%</w:t>
            </w:r>
          </w:p>
        </w:tc>
        <w:tc>
          <w:tcPr>
            <w:tcW w:w="1247" w:type="dxa"/>
            <w:tcBorders>
              <w:bottom w:val="single" w:sz="4" w:space="0" w:color="auto"/>
            </w:tcBorders>
            <w:vAlign w:val="center"/>
          </w:tcPr>
          <w:p w:rsidR="00EB0F9E" w:rsidRDefault="00EB0F9E" w:rsidP="00EB0F9E">
            <w:pPr>
              <w:jc w:val="center"/>
            </w:pPr>
            <w:r w:rsidRPr="00814D7D">
              <w:t>6.3%</w:t>
            </w:r>
          </w:p>
        </w:tc>
        <w:tc>
          <w:tcPr>
            <w:tcW w:w="1247" w:type="dxa"/>
            <w:tcBorders>
              <w:bottom w:val="single" w:sz="4" w:space="0" w:color="auto"/>
            </w:tcBorders>
            <w:vAlign w:val="center"/>
          </w:tcPr>
          <w:p w:rsidR="00EB0F9E" w:rsidRDefault="00EB0F9E" w:rsidP="00EB0F9E">
            <w:pPr>
              <w:jc w:val="center"/>
            </w:pPr>
            <w:r w:rsidRPr="002A5465">
              <w:t>6.4%</w:t>
            </w:r>
          </w:p>
        </w:tc>
        <w:tc>
          <w:tcPr>
            <w:tcW w:w="1247" w:type="dxa"/>
            <w:tcBorders>
              <w:bottom w:val="single" w:sz="4" w:space="0" w:color="auto"/>
            </w:tcBorders>
            <w:vAlign w:val="center"/>
          </w:tcPr>
          <w:p w:rsidR="00EB0F9E" w:rsidRDefault="00EB0F9E" w:rsidP="00EB0F9E">
            <w:pPr>
              <w:jc w:val="center"/>
            </w:pPr>
            <w:r w:rsidRPr="004D2820">
              <w:t>6.0%</w:t>
            </w:r>
          </w:p>
        </w:tc>
      </w:tr>
    </w:tbl>
    <w:p w:rsidR="00B33791" w:rsidRDefault="00B33791" w:rsidP="00E85DC5"/>
    <w:p w:rsidR="00803A46" w:rsidRDefault="00CF11AA" w:rsidP="00E85DC5">
      <w:r>
        <w:t>Total employment growth in Fenland is largely influenced by SMEs, which have exhibited the highest rates of growth in the district (6.</w:t>
      </w:r>
      <w:r w:rsidR="008255C6">
        <w:t>1</w:t>
      </w:r>
      <w:r>
        <w:t xml:space="preserve">% over the three years to 2016-17 and </w:t>
      </w:r>
      <w:r w:rsidR="008255C6">
        <w:t>7.8</w:t>
      </w:r>
      <w:r>
        <w:t>% over the six years to 2016-17). Importantly, employment at SMEs that are based in Fenland has grown at a faster rate compared to the Combined Authority (</w:t>
      </w:r>
      <w:r w:rsidR="008255C6">
        <w:t>7.8</w:t>
      </w:r>
      <w:r>
        <w:t xml:space="preserve">% and </w:t>
      </w:r>
      <w:r w:rsidR="008255C6">
        <w:t>5.7</w:t>
      </w:r>
      <w:r>
        <w:t>%, respectively, if the six-year window is examined). Micro firms have grown at a 5.6% rate (as opposed to 6.4% for the Combined Authority), whereas more limited growth is shown by firms with more than 250 employees (3.3%).</w:t>
      </w:r>
    </w:p>
    <w:p w:rsidR="00EE4806" w:rsidRDefault="00C57C83" w:rsidP="00EE4806">
      <w:r>
        <w:t xml:space="preserve">Table 13 shows </w:t>
      </w:r>
      <w:r w:rsidRPr="00B07D41">
        <w:t xml:space="preserve">the annualised growth rates in </w:t>
      </w:r>
      <w:r>
        <w:t>turnover</w:t>
      </w:r>
      <w:r w:rsidRPr="00B07D41">
        <w:t xml:space="preserve"> by </w:t>
      </w:r>
      <w:r>
        <w:t>firm size</w:t>
      </w:r>
      <w:r w:rsidRPr="00B07D41">
        <w:t xml:space="preserve"> over the three- and six-year periods to 2016-17</w:t>
      </w:r>
      <w:r w:rsidRPr="0039014E">
        <w:t>.</w:t>
      </w:r>
      <w:r>
        <w:t xml:space="preserve"> A detailed disaggregation of the figures presented below is included in Table A.10.</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3E6FDF" w:rsidP="003F0358">
            <w:pPr>
              <w:jc w:val="center"/>
            </w:pPr>
            <w:r w:rsidRPr="003E6FDF">
              <w:t>Fenland</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226B19">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226B19">
            <w:pPr>
              <w:jc w:val="center"/>
            </w:pPr>
            <w:r>
              <w:t>3 years</w:t>
            </w:r>
          </w:p>
          <w:p w:rsidR="00EE4806" w:rsidRPr="005549D1" w:rsidRDefault="00EE4806" w:rsidP="00226B19">
            <w:pPr>
              <w:jc w:val="center"/>
            </w:pPr>
            <w:r w:rsidRPr="005549D1">
              <w:t>to 2016-17</w:t>
            </w:r>
          </w:p>
        </w:tc>
        <w:tc>
          <w:tcPr>
            <w:tcW w:w="1247" w:type="dxa"/>
            <w:tcBorders>
              <w:top w:val="single" w:sz="4" w:space="0" w:color="auto"/>
              <w:bottom w:val="single" w:sz="4" w:space="0" w:color="auto"/>
            </w:tcBorders>
            <w:vAlign w:val="center"/>
          </w:tcPr>
          <w:p w:rsidR="00EE4806" w:rsidRDefault="00EE4806" w:rsidP="00226B19">
            <w:pPr>
              <w:jc w:val="center"/>
            </w:pPr>
            <w:r>
              <w:t>6 years</w:t>
            </w:r>
          </w:p>
          <w:p w:rsidR="00EE4806" w:rsidRDefault="00EE4806" w:rsidP="00226B19">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226B19">
            <w:pPr>
              <w:jc w:val="center"/>
            </w:pPr>
            <w:r>
              <w:t>3 years</w:t>
            </w:r>
          </w:p>
          <w:p w:rsidR="00EE4806" w:rsidRPr="005549D1" w:rsidRDefault="00EE4806" w:rsidP="00226B19">
            <w:pPr>
              <w:jc w:val="center"/>
            </w:pPr>
            <w:r w:rsidRPr="005549D1">
              <w:t>to 2016-17</w:t>
            </w:r>
          </w:p>
        </w:tc>
        <w:tc>
          <w:tcPr>
            <w:tcW w:w="1247" w:type="dxa"/>
            <w:tcBorders>
              <w:top w:val="single" w:sz="4" w:space="0" w:color="auto"/>
              <w:bottom w:val="single" w:sz="4" w:space="0" w:color="auto"/>
            </w:tcBorders>
            <w:vAlign w:val="center"/>
          </w:tcPr>
          <w:p w:rsidR="00EE4806" w:rsidRDefault="00EE4806" w:rsidP="00226B19">
            <w:pPr>
              <w:jc w:val="center"/>
            </w:pPr>
            <w:r>
              <w:t>6 years</w:t>
            </w:r>
          </w:p>
          <w:p w:rsidR="00EE4806" w:rsidRDefault="00EE4806" w:rsidP="00226B19">
            <w:pPr>
              <w:jc w:val="center"/>
              <w:rPr>
                <w:sz w:val="20"/>
                <w:szCs w:val="20"/>
              </w:rPr>
            </w:pPr>
            <w:r w:rsidRPr="005549D1">
              <w:t>to 2016-17</w:t>
            </w:r>
          </w:p>
        </w:tc>
      </w:tr>
      <w:tr w:rsidR="00EB0F9E" w:rsidRPr="005549D1" w:rsidTr="00EB0F9E">
        <w:trPr>
          <w:trHeight w:val="300"/>
          <w:jc w:val="center"/>
        </w:trPr>
        <w:tc>
          <w:tcPr>
            <w:tcW w:w="3010" w:type="dxa"/>
            <w:tcBorders>
              <w:top w:val="single" w:sz="4" w:space="0" w:color="auto"/>
            </w:tcBorders>
            <w:noWrap/>
            <w:vAlign w:val="center"/>
            <w:hideMark/>
          </w:tcPr>
          <w:p w:rsidR="00EB0F9E" w:rsidRPr="005549D1" w:rsidRDefault="00EB0F9E" w:rsidP="00EB0F9E">
            <w:r w:rsidRPr="005549D1">
              <w:t>Micro firms</w:t>
            </w:r>
          </w:p>
        </w:tc>
        <w:tc>
          <w:tcPr>
            <w:tcW w:w="1247" w:type="dxa"/>
            <w:tcBorders>
              <w:top w:val="single" w:sz="4" w:space="0" w:color="auto"/>
            </w:tcBorders>
            <w:noWrap/>
            <w:vAlign w:val="center"/>
            <w:hideMark/>
          </w:tcPr>
          <w:p w:rsidR="00EB0F9E" w:rsidRPr="00D205EA" w:rsidRDefault="00EB0F9E" w:rsidP="00EB0F9E">
            <w:pPr>
              <w:jc w:val="center"/>
            </w:pPr>
            <w:r w:rsidRPr="00D205EA">
              <w:t>7.5%</w:t>
            </w:r>
          </w:p>
        </w:tc>
        <w:tc>
          <w:tcPr>
            <w:tcW w:w="1247" w:type="dxa"/>
            <w:tcBorders>
              <w:top w:val="single" w:sz="4" w:space="0" w:color="auto"/>
            </w:tcBorders>
            <w:vAlign w:val="center"/>
          </w:tcPr>
          <w:p w:rsidR="00EB0F9E" w:rsidRPr="006E4935" w:rsidRDefault="00EB0F9E" w:rsidP="00EB0F9E">
            <w:pPr>
              <w:jc w:val="center"/>
            </w:pPr>
            <w:r w:rsidRPr="006E4935">
              <w:t>6.7%</w:t>
            </w:r>
          </w:p>
        </w:tc>
        <w:tc>
          <w:tcPr>
            <w:tcW w:w="1247" w:type="dxa"/>
            <w:tcBorders>
              <w:top w:val="single" w:sz="4" w:space="0" w:color="auto"/>
            </w:tcBorders>
            <w:vAlign w:val="center"/>
          </w:tcPr>
          <w:p w:rsidR="00EB0F9E" w:rsidRPr="00255900" w:rsidRDefault="00EB0F9E" w:rsidP="00EB0F9E">
            <w:pPr>
              <w:jc w:val="center"/>
            </w:pPr>
            <w:r w:rsidRPr="00255900">
              <w:t>10.2%</w:t>
            </w:r>
          </w:p>
        </w:tc>
        <w:tc>
          <w:tcPr>
            <w:tcW w:w="1247" w:type="dxa"/>
            <w:tcBorders>
              <w:top w:val="single" w:sz="4" w:space="0" w:color="auto"/>
            </w:tcBorders>
            <w:vAlign w:val="center"/>
          </w:tcPr>
          <w:p w:rsidR="00EB0F9E" w:rsidRPr="00F2297B" w:rsidRDefault="00EB0F9E" w:rsidP="00EB0F9E">
            <w:pPr>
              <w:jc w:val="center"/>
            </w:pPr>
            <w:r w:rsidRPr="00F2297B">
              <w:t>8.2%</w:t>
            </w:r>
          </w:p>
        </w:tc>
      </w:tr>
      <w:tr w:rsidR="00EB0F9E" w:rsidRPr="005549D1" w:rsidTr="00EB0F9E">
        <w:trPr>
          <w:trHeight w:val="300"/>
          <w:jc w:val="center"/>
        </w:trPr>
        <w:tc>
          <w:tcPr>
            <w:tcW w:w="3010" w:type="dxa"/>
            <w:noWrap/>
            <w:vAlign w:val="center"/>
            <w:hideMark/>
          </w:tcPr>
          <w:p w:rsidR="00EB0F9E" w:rsidRPr="005549D1" w:rsidRDefault="00EB0F9E" w:rsidP="00EB0F9E">
            <w:r w:rsidRPr="005549D1">
              <w:t>Small and medium-sized firms</w:t>
            </w:r>
          </w:p>
        </w:tc>
        <w:tc>
          <w:tcPr>
            <w:tcW w:w="1247" w:type="dxa"/>
            <w:noWrap/>
            <w:vAlign w:val="center"/>
            <w:hideMark/>
          </w:tcPr>
          <w:p w:rsidR="00EB0F9E" w:rsidRPr="00D205EA" w:rsidRDefault="00EB0F9E" w:rsidP="00EB0F9E">
            <w:pPr>
              <w:jc w:val="center"/>
            </w:pPr>
            <w:r w:rsidRPr="00D205EA">
              <w:t>-3.3%</w:t>
            </w:r>
          </w:p>
        </w:tc>
        <w:tc>
          <w:tcPr>
            <w:tcW w:w="1247" w:type="dxa"/>
            <w:vAlign w:val="center"/>
          </w:tcPr>
          <w:p w:rsidR="00EB0F9E" w:rsidRPr="006E4935" w:rsidRDefault="00EB0F9E" w:rsidP="00EB0F9E">
            <w:pPr>
              <w:jc w:val="center"/>
            </w:pPr>
            <w:r w:rsidRPr="006E4935">
              <w:t>2.8%</w:t>
            </w:r>
          </w:p>
        </w:tc>
        <w:tc>
          <w:tcPr>
            <w:tcW w:w="1247" w:type="dxa"/>
            <w:vAlign w:val="center"/>
          </w:tcPr>
          <w:p w:rsidR="00EB0F9E" w:rsidRPr="00255900" w:rsidRDefault="00EB0F9E" w:rsidP="00EB0F9E">
            <w:pPr>
              <w:jc w:val="center"/>
            </w:pPr>
            <w:r w:rsidRPr="00255900">
              <w:t>6.1%</w:t>
            </w:r>
          </w:p>
        </w:tc>
        <w:tc>
          <w:tcPr>
            <w:tcW w:w="1247" w:type="dxa"/>
            <w:vAlign w:val="center"/>
          </w:tcPr>
          <w:p w:rsidR="00EB0F9E" w:rsidRPr="00F2297B" w:rsidRDefault="00EB0F9E" w:rsidP="00EB0F9E">
            <w:pPr>
              <w:jc w:val="center"/>
            </w:pPr>
            <w:r w:rsidRPr="00F2297B">
              <w:t>4.0%</w:t>
            </w:r>
          </w:p>
        </w:tc>
      </w:tr>
      <w:tr w:rsidR="00EB0F9E" w:rsidRPr="005549D1" w:rsidTr="00EB0F9E">
        <w:trPr>
          <w:trHeight w:val="300"/>
          <w:jc w:val="center"/>
        </w:trPr>
        <w:tc>
          <w:tcPr>
            <w:tcW w:w="3010" w:type="dxa"/>
            <w:noWrap/>
            <w:vAlign w:val="center"/>
            <w:hideMark/>
          </w:tcPr>
          <w:p w:rsidR="00EB0F9E" w:rsidRPr="005549D1" w:rsidRDefault="00EB0F9E" w:rsidP="00EB0F9E">
            <w:r w:rsidRPr="005549D1">
              <w:t>Large firms</w:t>
            </w:r>
          </w:p>
        </w:tc>
        <w:tc>
          <w:tcPr>
            <w:tcW w:w="1247" w:type="dxa"/>
            <w:noWrap/>
            <w:vAlign w:val="center"/>
            <w:hideMark/>
          </w:tcPr>
          <w:p w:rsidR="00EB0F9E" w:rsidRPr="00D205EA" w:rsidRDefault="00EB0F9E" w:rsidP="00EB0F9E">
            <w:pPr>
              <w:jc w:val="center"/>
            </w:pPr>
            <w:r w:rsidRPr="00D205EA">
              <w:t>7.2%</w:t>
            </w:r>
          </w:p>
        </w:tc>
        <w:tc>
          <w:tcPr>
            <w:tcW w:w="1247" w:type="dxa"/>
            <w:vAlign w:val="center"/>
          </w:tcPr>
          <w:p w:rsidR="00EB0F9E" w:rsidRPr="006E4935" w:rsidRDefault="00EB0F9E" w:rsidP="00EB0F9E">
            <w:pPr>
              <w:jc w:val="center"/>
            </w:pPr>
            <w:r w:rsidRPr="006E4935">
              <w:t>7.8%</w:t>
            </w:r>
          </w:p>
        </w:tc>
        <w:tc>
          <w:tcPr>
            <w:tcW w:w="1247" w:type="dxa"/>
            <w:vAlign w:val="center"/>
          </w:tcPr>
          <w:p w:rsidR="00EB0F9E" w:rsidRPr="00255900" w:rsidRDefault="00EB0F9E" w:rsidP="00EB0F9E">
            <w:pPr>
              <w:jc w:val="center"/>
            </w:pPr>
            <w:r w:rsidRPr="00255900">
              <w:t>6.4%</w:t>
            </w:r>
          </w:p>
        </w:tc>
        <w:tc>
          <w:tcPr>
            <w:tcW w:w="1247" w:type="dxa"/>
            <w:vAlign w:val="center"/>
          </w:tcPr>
          <w:p w:rsidR="00EB0F9E" w:rsidRPr="00F2297B" w:rsidRDefault="00EB0F9E" w:rsidP="00EB0F9E">
            <w:pPr>
              <w:jc w:val="center"/>
            </w:pPr>
            <w:r w:rsidRPr="00F2297B">
              <w:t>7.6%</w:t>
            </w:r>
          </w:p>
        </w:tc>
      </w:tr>
      <w:tr w:rsidR="00EB0F9E" w:rsidRPr="005549D1" w:rsidTr="00EB0F9E">
        <w:trPr>
          <w:trHeight w:val="300"/>
          <w:jc w:val="center"/>
        </w:trPr>
        <w:tc>
          <w:tcPr>
            <w:tcW w:w="3010" w:type="dxa"/>
            <w:tcBorders>
              <w:bottom w:val="single" w:sz="4" w:space="0" w:color="auto"/>
            </w:tcBorders>
            <w:noWrap/>
            <w:vAlign w:val="center"/>
            <w:hideMark/>
          </w:tcPr>
          <w:p w:rsidR="00EB0F9E" w:rsidRPr="005549D1" w:rsidRDefault="00EB0F9E" w:rsidP="00EB0F9E">
            <w:r w:rsidRPr="005549D1">
              <w:t>All firms in area</w:t>
            </w:r>
          </w:p>
        </w:tc>
        <w:tc>
          <w:tcPr>
            <w:tcW w:w="1247" w:type="dxa"/>
            <w:tcBorders>
              <w:bottom w:val="single" w:sz="4" w:space="0" w:color="auto"/>
            </w:tcBorders>
            <w:noWrap/>
            <w:vAlign w:val="center"/>
            <w:hideMark/>
          </w:tcPr>
          <w:p w:rsidR="00EB0F9E" w:rsidRDefault="00EB0F9E" w:rsidP="00EB0F9E">
            <w:pPr>
              <w:jc w:val="center"/>
            </w:pPr>
            <w:r w:rsidRPr="00D205EA">
              <w:t>1.4%</w:t>
            </w:r>
          </w:p>
        </w:tc>
        <w:tc>
          <w:tcPr>
            <w:tcW w:w="1247" w:type="dxa"/>
            <w:tcBorders>
              <w:bottom w:val="single" w:sz="4" w:space="0" w:color="auto"/>
            </w:tcBorders>
            <w:vAlign w:val="center"/>
          </w:tcPr>
          <w:p w:rsidR="00EB0F9E" w:rsidRDefault="00EB0F9E" w:rsidP="00EB0F9E">
            <w:pPr>
              <w:jc w:val="center"/>
            </w:pPr>
            <w:r w:rsidRPr="006E4935">
              <w:t>4.8%</w:t>
            </w:r>
          </w:p>
        </w:tc>
        <w:tc>
          <w:tcPr>
            <w:tcW w:w="1247" w:type="dxa"/>
            <w:tcBorders>
              <w:bottom w:val="single" w:sz="4" w:space="0" w:color="auto"/>
            </w:tcBorders>
            <w:vAlign w:val="center"/>
          </w:tcPr>
          <w:p w:rsidR="00EB0F9E" w:rsidRDefault="00EB0F9E" w:rsidP="00EB0F9E">
            <w:pPr>
              <w:jc w:val="center"/>
            </w:pPr>
            <w:r w:rsidRPr="00255900">
              <w:t>6.9%</w:t>
            </w:r>
          </w:p>
        </w:tc>
        <w:tc>
          <w:tcPr>
            <w:tcW w:w="1247" w:type="dxa"/>
            <w:tcBorders>
              <w:bottom w:val="single" w:sz="4" w:space="0" w:color="auto"/>
            </w:tcBorders>
            <w:vAlign w:val="center"/>
          </w:tcPr>
          <w:p w:rsidR="00EB0F9E" w:rsidRDefault="00EB0F9E" w:rsidP="00EB0F9E">
            <w:pPr>
              <w:jc w:val="center"/>
            </w:pPr>
            <w:r w:rsidRPr="00F2297B">
              <w:t>6.5%</w:t>
            </w:r>
          </w:p>
        </w:tc>
      </w:tr>
    </w:tbl>
    <w:p w:rsidR="00EE4806" w:rsidRDefault="00EE4806" w:rsidP="00EE4806"/>
    <w:p w:rsidR="001F5382" w:rsidRDefault="002C2A5C" w:rsidP="00EE4806">
      <w:r>
        <w:t xml:space="preserve">Throughout the entire period, the highest rates of growth in turnover are reported for large firms, which have been growing at </w:t>
      </w:r>
      <w:r w:rsidR="008255C6">
        <w:t>a</w:t>
      </w:r>
      <w:r>
        <w:t xml:space="preserve"> rate </w:t>
      </w:r>
      <w:r w:rsidR="008255C6">
        <w:t>similar to that of</w:t>
      </w:r>
      <w:r>
        <w:t xml:space="preserve"> the Combined Authority (7.8%</w:t>
      </w:r>
      <w:r w:rsidR="008255C6">
        <w:t xml:space="preserve"> and 7.6%, respectively</w:t>
      </w:r>
      <w:r>
        <w:t xml:space="preserve">). Significant growth has also characterised micro firms (6.7%), although turnover for this group of firms in Fenland has increased to a lesser extent compared to the Combined Authority (8.2%). The lowest rates of growth are found among SMEs, which have been growing by </w:t>
      </w:r>
      <w:r w:rsidR="008255C6">
        <w:t>2.8</w:t>
      </w:r>
      <w:r>
        <w:t>% (as opposed to 4.</w:t>
      </w:r>
      <w:r w:rsidR="008255C6">
        <w:t>0</w:t>
      </w:r>
      <w:r>
        <w:t>% for the whole region).</w:t>
      </w:r>
    </w:p>
    <w:p w:rsidR="00DC178F" w:rsidRDefault="00DC178F" w:rsidP="00EE4806">
      <w:pPr>
        <w:rPr>
          <w:b/>
          <w:sz w:val="24"/>
          <w:szCs w:val="24"/>
        </w:rPr>
      </w:pPr>
    </w:p>
    <w:p w:rsidR="00DC178F" w:rsidRDefault="00DC178F" w:rsidP="00DC178F">
      <w:r>
        <w:t>Centre for Business Research</w:t>
      </w:r>
    </w:p>
    <w:p w:rsidR="00DC178F" w:rsidRDefault="008255C6" w:rsidP="00DC178F">
      <w:r>
        <w:t>May</w:t>
      </w:r>
      <w:r w:rsidR="00DC178F">
        <w:t xml:space="preserve"> 2018</w:t>
      </w:r>
    </w:p>
    <w:p w:rsidR="00EE4806" w:rsidRDefault="00EE4806" w:rsidP="00EE4806">
      <w:pPr>
        <w:rPr>
          <w:b/>
          <w:sz w:val="24"/>
          <w:szCs w:val="24"/>
        </w:rPr>
      </w:pPr>
      <w:r>
        <w:rPr>
          <w:b/>
          <w:sz w:val="24"/>
          <w:szCs w:val="24"/>
        </w:rPr>
        <w:br w:type="page"/>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3E6FDF" w:rsidP="003A2758">
            <w:pPr>
              <w:jc w:val="center"/>
              <w:rPr>
                <w:rFonts w:cstheme="minorHAnsi"/>
                <w:color w:val="000000"/>
              </w:rPr>
            </w:pPr>
            <w:r w:rsidRPr="003E6FDF">
              <w:rPr>
                <w:rFonts w:cstheme="minorHAnsi"/>
              </w:rPr>
              <w:t>Fenland</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226B19">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226B19">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226B19">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226B19">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226B19">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226B19">
            <w:pPr>
              <w:jc w:val="center"/>
              <w:rPr>
                <w:rFonts w:cstheme="minorHAnsi"/>
                <w:color w:val="000000"/>
              </w:rPr>
            </w:pPr>
            <w:r w:rsidRPr="00290748">
              <w:rPr>
                <w:rFonts w:cstheme="minorHAnsi"/>
              </w:rPr>
              <w:t>%</w:t>
            </w:r>
            <w:r>
              <w:rPr>
                <w:rFonts w:cstheme="minorHAnsi"/>
              </w:rPr>
              <w:t xml:space="preserve"> of total</w:t>
            </w:r>
          </w:p>
        </w:tc>
      </w:tr>
      <w:tr w:rsidR="003A2758" w:rsidRPr="00290748" w:rsidTr="0018351C">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18351C">
            <w:pPr>
              <w:jc w:val="center"/>
              <w:rPr>
                <w:rFonts w:cstheme="minorHAnsi"/>
              </w:rPr>
            </w:pPr>
          </w:p>
        </w:tc>
        <w:tc>
          <w:tcPr>
            <w:tcW w:w="907" w:type="dxa"/>
            <w:tcBorders>
              <w:top w:val="single" w:sz="4" w:space="0" w:color="auto"/>
            </w:tcBorders>
            <w:noWrap/>
            <w:vAlign w:val="center"/>
            <w:hideMark/>
          </w:tcPr>
          <w:p w:rsidR="003A2758" w:rsidRPr="00290748" w:rsidRDefault="003A2758" w:rsidP="0018351C">
            <w:pPr>
              <w:jc w:val="center"/>
              <w:rPr>
                <w:rFonts w:cstheme="minorHAnsi"/>
              </w:rPr>
            </w:pPr>
          </w:p>
        </w:tc>
        <w:tc>
          <w:tcPr>
            <w:tcW w:w="1134" w:type="dxa"/>
            <w:tcBorders>
              <w:top w:val="single" w:sz="4" w:space="0" w:color="auto"/>
            </w:tcBorders>
            <w:vAlign w:val="center"/>
          </w:tcPr>
          <w:p w:rsidR="003A2758" w:rsidRPr="003A2758" w:rsidRDefault="003A2758" w:rsidP="0018351C">
            <w:pPr>
              <w:jc w:val="center"/>
              <w:rPr>
                <w:rFonts w:cstheme="minorHAnsi"/>
              </w:rPr>
            </w:pPr>
          </w:p>
        </w:tc>
        <w:tc>
          <w:tcPr>
            <w:tcW w:w="1339" w:type="dxa"/>
            <w:tcBorders>
              <w:top w:val="single" w:sz="4" w:space="0" w:color="auto"/>
            </w:tcBorders>
            <w:vAlign w:val="center"/>
          </w:tcPr>
          <w:p w:rsidR="003A2758" w:rsidRPr="00290748" w:rsidRDefault="003A2758" w:rsidP="0018351C">
            <w:pPr>
              <w:jc w:val="center"/>
              <w:rPr>
                <w:rFonts w:cstheme="minorHAnsi"/>
                <w:color w:val="000000"/>
              </w:rPr>
            </w:pPr>
          </w:p>
        </w:tc>
        <w:tc>
          <w:tcPr>
            <w:tcW w:w="907" w:type="dxa"/>
            <w:tcBorders>
              <w:top w:val="single" w:sz="4" w:space="0" w:color="auto"/>
            </w:tcBorders>
            <w:vAlign w:val="center"/>
          </w:tcPr>
          <w:p w:rsidR="003A2758" w:rsidRPr="00290748" w:rsidRDefault="003A2758" w:rsidP="0018351C">
            <w:pPr>
              <w:jc w:val="center"/>
              <w:rPr>
                <w:rFonts w:cstheme="minorHAnsi"/>
              </w:rPr>
            </w:pP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Information Technology and Telecoms</w:t>
            </w:r>
          </w:p>
        </w:tc>
        <w:tc>
          <w:tcPr>
            <w:tcW w:w="1339" w:type="dxa"/>
            <w:noWrap/>
            <w:vAlign w:val="center"/>
            <w:hideMark/>
          </w:tcPr>
          <w:p w:rsidR="0018351C" w:rsidRPr="001D1FF2" w:rsidRDefault="0018351C" w:rsidP="0018351C">
            <w:pPr>
              <w:jc w:val="center"/>
            </w:pPr>
            <w:r w:rsidRPr="001D1FF2">
              <w:t>129</w:t>
            </w:r>
          </w:p>
        </w:tc>
        <w:tc>
          <w:tcPr>
            <w:tcW w:w="907" w:type="dxa"/>
            <w:noWrap/>
            <w:vAlign w:val="center"/>
            <w:hideMark/>
          </w:tcPr>
          <w:p w:rsidR="0018351C" w:rsidRPr="001D1FF2" w:rsidRDefault="0018351C" w:rsidP="0018351C">
            <w:pPr>
              <w:jc w:val="center"/>
            </w:pPr>
            <w:r w:rsidRPr="001D1FF2">
              <w:t>6.5%</w:t>
            </w:r>
          </w:p>
        </w:tc>
        <w:tc>
          <w:tcPr>
            <w:tcW w:w="1134" w:type="dxa"/>
            <w:vAlign w:val="center"/>
          </w:tcPr>
          <w:p w:rsidR="0018351C" w:rsidRPr="001D1FF2" w:rsidRDefault="0018351C" w:rsidP="0018351C">
            <w:pPr>
              <w:jc w:val="center"/>
            </w:pPr>
            <w:r w:rsidRPr="001D1FF2">
              <w:t>4.6%</w:t>
            </w:r>
          </w:p>
        </w:tc>
        <w:tc>
          <w:tcPr>
            <w:tcW w:w="1339" w:type="dxa"/>
            <w:vAlign w:val="center"/>
          </w:tcPr>
          <w:p w:rsidR="0018351C" w:rsidRPr="00616BD1" w:rsidRDefault="0018351C" w:rsidP="0018351C">
            <w:pPr>
              <w:jc w:val="center"/>
            </w:pPr>
            <w:r w:rsidRPr="00616BD1">
              <w:t>2,805</w:t>
            </w:r>
          </w:p>
        </w:tc>
        <w:tc>
          <w:tcPr>
            <w:tcW w:w="907" w:type="dxa"/>
            <w:vAlign w:val="center"/>
          </w:tcPr>
          <w:p w:rsidR="0018351C" w:rsidRPr="00616BD1" w:rsidRDefault="0018351C" w:rsidP="0018351C">
            <w:pPr>
              <w:jc w:val="center"/>
            </w:pPr>
            <w:r w:rsidRPr="00616BD1">
              <w:t>11.4%</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Life science and healthcare</w:t>
            </w:r>
          </w:p>
        </w:tc>
        <w:tc>
          <w:tcPr>
            <w:tcW w:w="1339" w:type="dxa"/>
            <w:noWrap/>
            <w:vAlign w:val="center"/>
            <w:hideMark/>
          </w:tcPr>
          <w:p w:rsidR="0018351C" w:rsidRPr="001D1FF2" w:rsidRDefault="0018351C" w:rsidP="0018351C">
            <w:pPr>
              <w:jc w:val="center"/>
            </w:pPr>
            <w:r w:rsidRPr="001D1FF2">
              <w:t>2</w:t>
            </w:r>
          </w:p>
        </w:tc>
        <w:tc>
          <w:tcPr>
            <w:tcW w:w="907" w:type="dxa"/>
            <w:noWrap/>
            <w:vAlign w:val="center"/>
            <w:hideMark/>
          </w:tcPr>
          <w:p w:rsidR="0018351C" w:rsidRPr="001D1FF2" w:rsidRDefault="0018351C" w:rsidP="0018351C">
            <w:pPr>
              <w:jc w:val="center"/>
            </w:pPr>
            <w:r w:rsidRPr="001D1FF2">
              <w:t>0.1%</w:t>
            </w:r>
          </w:p>
        </w:tc>
        <w:tc>
          <w:tcPr>
            <w:tcW w:w="1134" w:type="dxa"/>
            <w:vAlign w:val="center"/>
          </w:tcPr>
          <w:p w:rsidR="0018351C" w:rsidRPr="001D1FF2" w:rsidRDefault="0018351C" w:rsidP="0018351C">
            <w:pPr>
              <w:jc w:val="center"/>
            </w:pPr>
            <w:r w:rsidRPr="001D1FF2">
              <w:t>0.5%</w:t>
            </w:r>
          </w:p>
        </w:tc>
        <w:tc>
          <w:tcPr>
            <w:tcW w:w="1339" w:type="dxa"/>
            <w:vAlign w:val="center"/>
          </w:tcPr>
          <w:p w:rsidR="0018351C" w:rsidRPr="00616BD1" w:rsidRDefault="0018351C" w:rsidP="0018351C">
            <w:pPr>
              <w:jc w:val="center"/>
            </w:pPr>
            <w:r w:rsidRPr="00616BD1">
              <w:t>384</w:t>
            </w:r>
          </w:p>
        </w:tc>
        <w:tc>
          <w:tcPr>
            <w:tcW w:w="907" w:type="dxa"/>
            <w:vAlign w:val="center"/>
          </w:tcPr>
          <w:p w:rsidR="0018351C" w:rsidRPr="00616BD1" w:rsidRDefault="0018351C" w:rsidP="0018351C">
            <w:pPr>
              <w:jc w:val="center"/>
            </w:pPr>
            <w:r w:rsidRPr="00616BD1">
              <w:t>1.6%</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High-tech manufacturing</w:t>
            </w:r>
          </w:p>
        </w:tc>
        <w:tc>
          <w:tcPr>
            <w:tcW w:w="1339" w:type="dxa"/>
            <w:noWrap/>
            <w:vAlign w:val="center"/>
            <w:hideMark/>
          </w:tcPr>
          <w:p w:rsidR="0018351C" w:rsidRPr="001D1FF2" w:rsidRDefault="0018351C" w:rsidP="0018351C">
            <w:pPr>
              <w:jc w:val="center"/>
            </w:pPr>
            <w:r w:rsidRPr="001D1FF2">
              <w:t>38</w:t>
            </w:r>
          </w:p>
        </w:tc>
        <w:tc>
          <w:tcPr>
            <w:tcW w:w="907" w:type="dxa"/>
            <w:noWrap/>
            <w:vAlign w:val="center"/>
            <w:hideMark/>
          </w:tcPr>
          <w:p w:rsidR="0018351C" w:rsidRPr="001D1FF2" w:rsidRDefault="0018351C" w:rsidP="0018351C">
            <w:pPr>
              <w:jc w:val="center"/>
            </w:pPr>
            <w:r w:rsidRPr="001D1FF2">
              <w:t>1.9%</w:t>
            </w:r>
          </w:p>
        </w:tc>
        <w:tc>
          <w:tcPr>
            <w:tcW w:w="1134" w:type="dxa"/>
            <w:vAlign w:val="center"/>
          </w:tcPr>
          <w:p w:rsidR="0018351C" w:rsidRPr="001D1FF2" w:rsidRDefault="0018351C" w:rsidP="0018351C">
            <w:pPr>
              <w:jc w:val="center"/>
            </w:pPr>
            <w:r w:rsidRPr="001D1FF2">
              <w:t>7.2%</w:t>
            </w:r>
          </w:p>
        </w:tc>
        <w:tc>
          <w:tcPr>
            <w:tcW w:w="1339" w:type="dxa"/>
            <w:vAlign w:val="center"/>
          </w:tcPr>
          <w:p w:rsidR="0018351C" w:rsidRPr="00616BD1" w:rsidRDefault="0018351C" w:rsidP="0018351C">
            <w:pPr>
              <w:jc w:val="center"/>
            </w:pPr>
            <w:r w:rsidRPr="00616BD1">
              <w:t>526</w:t>
            </w:r>
          </w:p>
        </w:tc>
        <w:tc>
          <w:tcPr>
            <w:tcW w:w="907" w:type="dxa"/>
            <w:vAlign w:val="center"/>
          </w:tcPr>
          <w:p w:rsidR="0018351C" w:rsidRPr="00616BD1" w:rsidRDefault="0018351C" w:rsidP="0018351C">
            <w:pPr>
              <w:jc w:val="center"/>
            </w:pPr>
            <w:r w:rsidRPr="00616BD1">
              <w:t>2.1%</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Knowledge intensive services</w:t>
            </w:r>
          </w:p>
        </w:tc>
        <w:tc>
          <w:tcPr>
            <w:tcW w:w="1339" w:type="dxa"/>
            <w:noWrap/>
            <w:vAlign w:val="center"/>
            <w:hideMark/>
          </w:tcPr>
          <w:p w:rsidR="0018351C" w:rsidRPr="001D1FF2" w:rsidRDefault="0018351C" w:rsidP="0018351C">
            <w:pPr>
              <w:jc w:val="center"/>
            </w:pPr>
            <w:r w:rsidRPr="001D1FF2">
              <w:t>34</w:t>
            </w:r>
          </w:p>
        </w:tc>
        <w:tc>
          <w:tcPr>
            <w:tcW w:w="907" w:type="dxa"/>
            <w:noWrap/>
            <w:vAlign w:val="center"/>
            <w:hideMark/>
          </w:tcPr>
          <w:p w:rsidR="0018351C" w:rsidRPr="001D1FF2" w:rsidRDefault="0018351C" w:rsidP="0018351C">
            <w:pPr>
              <w:jc w:val="center"/>
            </w:pPr>
            <w:r w:rsidRPr="001D1FF2">
              <w:t>1.7%</w:t>
            </w:r>
          </w:p>
        </w:tc>
        <w:tc>
          <w:tcPr>
            <w:tcW w:w="1134" w:type="dxa"/>
            <w:vAlign w:val="center"/>
          </w:tcPr>
          <w:p w:rsidR="0018351C" w:rsidRPr="001D1FF2" w:rsidRDefault="0018351C" w:rsidP="0018351C">
            <w:pPr>
              <w:jc w:val="center"/>
            </w:pPr>
            <w:r w:rsidRPr="001D1FF2">
              <w:t>4.8%</w:t>
            </w:r>
          </w:p>
        </w:tc>
        <w:tc>
          <w:tcPr>
            <w:tcW w:w="1339" w:type="dxa"/>
            <w:vAlign w:val="center"/>
          </w:tcPr>
          <w:p w:rsidR="0018351C" w:rsidRPr="00616BD1" w:rsidRDefault="0018351C" w:rsidP="0018351C">
            <w:pPr>
              <w:jc w:val="center"/>
            </w:pPr>
            <w:r w:rsidRPr="00616BD1">
              <w:t>712</w:t>
            </w:r>
          </w:p>
        </w:tc>
        <w:tc>
          <w:tcPr>
            <w:tcW w:w="907" w:type="dxa"/>
            <w:vAlign w:val="center"/>
          </w:tcPr>
          <w:p w:rsidR="0018351C" w:rsidRPr="00616BD1" w:rsidRDefault="0018351C" w:rsidP="0018351C">
            <w:pPr>
              <w:jc w:val="center"/>
            </w:pPr>
            <w:r w:rsidRPr="00616BD1">
              <w:t>2.9%</w:t>
            </w:r>
          </w:p>
        </w:tc>
      </w:tr>
      <w:tr w:rsidR="0018351C" w:rsidRPr="0018351C" w:rsidTr="0018351C">
        <w:trPr>
          <w:trHeight w:val="300"/>
          <w:jc w:val="center"/>
        </w:trPr>
        <w:tc>
          <w:tcPr>
            <w:tcW w:w="3740" w:type="dxa"/>
            <w:noWrap/>
            <w:vAlign w:val="center"/>
            <w:hideMark/>
          </w:tcPr>
          <w:p w:rsidR="0018351C" w:rsidRPr="0018351C" w:rsidRDefault="0018351C" w:rsidP="0018351C">
            <w:pPr>
              <w:rPr>
                <w:rFonts w:cstheme="minorHAnsi"/>
                <w:i/>
              </w:rPr>
            </w:pPr>
            <w:r w:rsidRPr="0018351C">
              <w:rPr>
                <w:rFonts w:cstheme="minorHAnsi"/>
                <w:i/>
              </w:rPr>
              <w:t>TOTAL KI SECTORS</w:t>
            </w:r>
          </w:p>
        </w:tc>
        <w:tc>
          <w:tcPr>
            <w:tcW w:w="1339" w:type="dxa"/>
            <w:noWrap/>
            <w:vAlign w:val="center"/>
            <w:hideMark/>
          </w:tcPr>
          <w:p w:rsidR="0018351C" w:rsidRPr="0018351C" w:rsidRDefault="0018351C" w:rsidP="0018351C">
            <w:pPr>
              <w:jc w:val="center"/>
              <w:rPr>
                <w:i/>
              </w:rPr>
            </w:pPr>
            <w:r w:rsidRPr="0018351C">
              <w:rPr>
                <w:i/>
              </w:rPr>
              <w:t>203</w:t>
            </w:r>
          </w:p>
        </w:tc>
        <w:tc>
          <w:tcPr>
            <w:tcW w:w="907" w:type="dxa"/>
            <w:noWrap/>
            <w:vAlign w:val="center"/>
            <w:hideMark/>
          </w:tcPr>
          <w:p w:rsidR="0018351C" w:rsidRPr="0018351C" w:rsidRDefault="0018351C" w:rsidP="0018351C">
            <w:pPr>
              <w:jc w:val="center"/>
              <w:rPr>
                <w:i/>
              </w:rPr>
            </w:pPr>
            <w:r w:rsidRPr="0018351C">
              <w:rPr>
                <w:i/>
              </w:rPr>
              <w:t>10.2%</w:t>
            </w:r>
          </w:p>
        </w:tc>
        <w:tc>
          <w:tcPr>
            <w:tcW w:w="1134" w:type="dxa"/>
            <w:vAlign w:val="center"/>
          </w:tcPr>
          <w:p w:rsidR="0018351C" w:rsidRPr="0018351C" w:rsidRDefault="0018351C" w:rsidP="0018351C">
            <w:pPr>
              <w:jc w:val="center"/>
              <w:rPr>
                <w:i/>
              </w:rPr>
            </w:pPr>
            <w:r w:rsidRPr="0018351C">
              <w:rPr>
                <w:i/>
              </w:rPr>
              <w:t>4.6%</w:t>
            </w:r>
          </w:p>
        </w:tc>
        <w:tc>
          <w:tcPr>
            <w:tcW w:w="1339" w:type="dxa"/>
            <w:vAlign w:val="center"/>
          </w:tcPr>
          <w:p w:rsidR="0018351C" w:rsidRPr="0018351C" w:rsidRDefault="0018351C" w:rsidP="0018351C">
            <w:pPr>
              <w:jc w:val="center"/>
              <w:rPr>
                <w:i/>
              </w:rPr>
            </w:pPr>
            <w:r w:rsidRPr="0018351C">
              <w:rPr>
                <w:i/>
              </w:rPr>
              <w:t>4,427</w:t>
            </w:r>
          </w:p>
        </w:tc>
        <w:tc>
          <w:tcPr>
            <w:tcW w:w="907" w:type="dxa"/>
            <w:vAlign w:val="center"/>
          </w:tcPr>
          <w:p w:rsidR="0018351C" w:rsidRPr="0018351C" w:rsidRDefault="0018351C" w:rsidP="0018351C">
            <w:pPr>
              <w:jc w:val="center"/>
              <w:rPr>
                <w:i/>
              </w:rPr>
            </w:pPr>
            <w:r w:rsidRPr="0018351C">
              <w:rPr>
                <w:i/>
              </w:rPr>
              <w:t>18.0%</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OTHER SECTORS</w:t>
            </w:r>
          </w:p>
        </w:tc>
        <w:tc>
          <w:tcPr>
            <w:tcW w:w="1339" w:type="dxa"/>
            <w:noWrap/>
            <w:vAlign w:val="center"/>
            <w:hideMark/>
          </w:tcPr>
          <w:p w:rsidR="0018351C" w:rsidRPr="001D1FF2" w:rsidRDefault="0018351C" w:rsidP="0018351C">
            <w:pPr>
              <w:jc w:val="center"/>
            </w:pPr>
          </w:p>
        </w:tc>
        <w:tc>
          <w:tcPr>
            <w:tcW w:w="907" w:type="dxa"/>
            <w:noWrap/>
            <w:vAlign w:val="center"/>
            <w:hideMark/>
          </w:tcPr>
          <w:p w:rsidR="0018351C" w:rsidRPr="001D1FF2" w:rsidRDefault="0018351C" w:rsidP="0018351C">
            <w:pPr>
              <w:jc w:val="center"/>
            </w:pPr>
          </w:p>
        </w:tc>
        <w:tc>
          <w:tcPr>
            <w:tcW w:w="1134" w:type="dxa"/>
            <w:vAlign w:val="center"/>
          </w:tcPr>
          <w:p w:rsidR="0018351C" w:rsidRPr="001D1FF2" w:rsidRDefault="0018351C" w:rsidP="0018351C">
            <w:pPr>
              <w:jc w:val="center"/>
            </w:pPr>
          </w:p>
        </w:tc>
        <w:tc>
          <w:tcPr>
            <w:tcW w:w="1339" w:type="dxa"/>
            <w:vAlign w:val="center"/>
          </w:tcPr>
          <w:p w:rsidR="0018351C" w:rsidRPr="00616BD1" w:rsidRDefault="0018351C" w:rsidP="0018351C">
            <w:pPr>
              <w:jc w:val="center"/>
            </w:pPr>
          </w:p>
        </w:tc>
        <w:tc>
          <w:tcPr>
            <w:tcW w:w="907" w:type="dxa"/>
            <w:vAlign w:val="center"/>
          </w:tcPr>
          <w:p w:rsidR="0018351C" w:rsidRPr="00616BD1" w:rsidRDefault="0018351C" w:rsidP="0018351C">
            <w:pPr>
              <w:jc w:val="center"/>
            </w:pP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Primary</w:t>
            </w:r>
          </w:p>
        </w:tc>
        <w:tc>
          <w:tcPr>
            <w:tcW w:w="1339" w:type="dxa"/>
            <w:noWrap/>
            <w:vAlign w:val="center"/>
            <w:hideMark/>
          </w:tcPr>
          <w:p w:rsidR="0018351C" w:rsidRPr="001D1FF2" w:rsidRDefault="0018351C" w:rsidP="0018351C">
            <w:pPr>
              <w:jc w:val="center"/>
            </w:pPr>
            <w:r w:rsidRPr="001D1FF2">
              <w:t>115</w:t>
            </w:r>
          </w:p>
        </w:tc>
        <w:tc>
          <w:tcPr>
            <w:tcW w:w="907" w:type="dxa"/>
            <w:noWrap/>
            <w:vAlign w:val="center"/>
            <w:hideMark/>
          </w:tcPr>
          <w:p w:rsidR="0018351C" w:rsidRPr="001D1FF2" w:rsidRDefault="0018351C" w:rsidP="0018351C">
            <w:pPr>
              <w:jc w:val="center"/>
            </w:pPr>
            <w:r w:rsidRPr="001D1FF2">
              <w:t>5.8%</w:t>
            </w:r>
          </w:p>
        </w:tc>
        <w:tc>
          <w:tcPr>
            <w:tcW w:w="1134" w:type="dxa"/>
            <w:vAlign w:val="center"/>
          </w:tcPr>
          <w:p w:rsidR="0018351C" w:rsidRPr="001D1FF2" w:rsidRDefault="0018351C" w:rsidP="0018351C">
            <w:pPr>
              <w:jc w:val="center"/>
            </w:pPr>
            <w:r w:rsidRPr="001D1FF2">
              <w:t>17.5%</w:t>
            </w:r>
          </w:p>
        </w:tc>
        <w:tc>
          <w:tcPr>
            <w:tcW w:w="1339" w:type="dxa"/>
            <w:vAlign w:val="center"/>
          </w:tcPr>
          <w:p w:rsidR="0018351C" w:rsidRPr="00616BD1" w:rsidRDefault="0018351C" w:rsidP="0018351C">
            <w:pPr>
              <w:jc w:val="center"/>
            </w:pPr>
            <w:r w:rsidRPr="00616BD1">
              <w:t>657</w:t>
            </w:r>
          </w:p>
        </w:tc>
        <w:tc>
          <w:tcPr>
            <w:tcW w:w="907" w:type="dxa"/>
            <w:vAlign w:val="center"/>
          </w:tcPr>
          <w:p w:rsidR="0018351C" w:rsidRPr="00616BD1" w:rsidRDefault="0018351C" w:rsidP="0018351C">
            <w:pPr>
              <w:jc w:val="center"/>
            </w:pPr>
            <w:r w:rsidRPr="00616BD1">
              <w:t>2.7%</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Manufacturing</w:t>
            </w:r>
          </w:p>
        </w:tc>
        <w:tc>
          <w:tcPr>
            <w:tcW w:w="1339" w:type="dxa"/>
            <w:noWrap/>
            <w:vAlign w:val="center"/>
            <w:hideMark/>
          </w:tcPr>
          <w:p w:rsidR="0018351C" w:rsidRPr="001D1FF2" w:rsidRDefault="0018351C" w:rsidP="0018351C">
            <w:pPr>
              <w:jc w:val="center"/>
            </w:pPr>
            <w:r w:rsidRPr="001D1FF2">
              <w:t>128</w:t>
            </w:r>
          </w:p>
        </w:tc>
        <w:tc>
          <w:tcPr>
            <w:tcW w:w="907" w:type="dxa"/>
            <w:noWrap/>
            <w:vAlign w:val="center"/>
            <w:hideMark/>
          </w:tcPr>
          <w:p w:rsidR="0018351C" w:rsidRPr="001D1FF2" w:rsidRDefault="0018351C" w:rsidP="0018351C">
            <w:pPr>
              <w:jc w:val="center"/>
            </w:pPr>
            <w:r w:rsidRPr="001D1FF2">
              <w:t>6.4%</w:t>
            </w:r>
          </w:p>
        </w:tc>
        <w:tc>
          <w:tcPr>
            <w:tcW w:w="1134" w:type="dxa"/>
            <w:vAlign w:val="center"/>
          </w:tcPr>
          <w:p w:rsidR="0018351C" w:rsidRPr="001D1FF2" w:rsidRDefault="0018351C" w:rsidP="0018351C">
            <w:pPr>
              <w:jc w:val="center"/>
            </w:pPr>
            <w:r w:rsidRPr="001D1FF2">
              <w:t>10.9%</w:t>
            </w:r>
          </w:p>
        </w:tc>
        <w:tc>
          <w:tcPr>
            <w:tcW w:w="1339" w:type="dxa"/>
            <w:vAlign w:val="center"/>
          </w:tcPr>
          <w:p w:rsidR="0018351C" w:rsidRPr="00616BD1" w:rsidRDefault="0018351C" w:rsidP="0018351C">
            <w:pPr>
              <w:jc w:val="center"/>
            </w:pPr>
            <w:r w:rsidRPr="00616BD1">
              <w:t>1,174</w:t>
            </w:r>
          </w:p>
        </w:tc>
        <w:tc>
          <w:tcPr>
            <w:tcW w:w="907" w:type="dxa"/>
            <w:vAlign w:val="center"/>
          </w:tcPr>
          <w:p w:rsidR="0018351C" w:rsidRPr="00616BD1" w:rsidRDefault="0018351C" w:rsidP="0018351C">
            <w:pPr>
              <w:jc w:val="center"/>
            </w:pPr>
            <w:r w:rsidRPr="00616BD1">
              <w:t>4.8%</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Wholesale and retail distribution</w:t>
            </w:r>
          </w:p>
        </w:tc>
        <w:tc>
          <w:tcPr>
            <w:tcW w:w="1339" w:type="dxa"/>
            <w:noWrap/>
            <w:vAlign w:val="center"/>
            <w:hideMark/>
          </w:tcPr>
          <w:p w:rsidR="0018351C" w:rsidRPr="001D1FF2" w:rsidRDefault="0018351C" w:rsidP="0018351C">
            <w:pPr>
              <w:jc w:val="center"/>
            </w:pPr>
            <w:r w:rsidRPr="001D1FF2">
              <w:t>279</w:t>
            </w:r>
          </w:p>
        </w:tc>
        <w:tc>
          <w:tcPr>
            <w:tcW w:w="907" w:type="dxa"/>
            <w:noWrap/>
            <w:vAlign w:val="center"/>
            <w:hideMark/>
          </w:tcPr>
          <w:p w:rsidR="0018351C" w:rsidRPr="001D1FF2" w:rsidRDefault="0018351C" w:rsidP="0018351C">
            <w:pPr>
              <w:jc w:val="center"/>
            </w:pPr>
            <w:r w:rsidRPr="001D1FF2">
              <w:t>14.0%</w:t>
            </w:r>
          </w:p>
        </w:tc>
        <w:tc>
          <w:tcPr>
            <w:tcW w:w="1134" w:type="dxa"/>
            <w:vAlign w:val="center"/>
          </w:tcPr>
          <w:p w:rsidR="0018351C" w:rsidRPr="001D1FF2" w:rsidRDefault="0018351C" w:rsidP="0018351C">
            <w:pPr>
              <w:jc w:val="center"/>
            </w:pPr>
            <w:r w:rsidRPr="001D1FF2">
              <w:t>11.3%</w:t>
            </w:r>
          </w:p>
        </w:tc>
        <w:tc>
          <w:tcPr>
            <w:tcW w:w="1339" w:type="dxa"/>
            <w:vAlign w:val="center"/>
          </w:tcPr>
          <w:p w:rsidR="0018351C" w:rsidRPr="00616BD1" w:rsidRDefault="0018351C" w:rsidP="0018351C">
            <w:pPr>
              <w:jc w:val="center"/>
            </w:pPr>
            <w:r w:rsidRPr="00616BD1">
              <w:t>2,468</w:t>
            </w:r>
          </w:p>
        </w:tc>
        <w:tc>
          <w:tcPr>
            <w:tcW w:w="907" w:type="dxa"/>
            <w:vAlign w:val="center"/>
          </w:tcPr>
          <w:p w:rsidR="0018351C" w:rsidRPr="00616BD1" w:rsidRDefault="0018351C" w:rsidP="0018351C">
            <w:pPr>
              <w:jc w:val="center"/>
            </w:pPr>
            <w:r w:rsidRPr="00616BD1">
              <w:t>10.0%</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Construction and utilities</w:t>
            </w:r>
          </w:p>
        </w:tc>
        <w:tc>
          <w:tcPr>
            <w:tcW w:w="1339" w:type="dxa"/>
            <w:noWrap/>
            <w:vAlign w:val="center"/>
            <w:hideMark/>
          </w:tcPr>
          <w:p w:rsidR="0018351C" w:rsidRPr="001D1FF2" w:rsidRDefault="0018351C" w:rsidP="0018351C">
            <w:pPr>
              <w:jc w:val="center"/>
            </w:pPr>
            <w:r w:rsidRPr="001D1FF2">
              <w:t>415</w:t>
            </w:r>
          </w:p>
        </w:tc>
        <w:tc>
          <w:tcPr>
            <w:tcW w:w="907" w:type="dxa"/>
            <w:noWrap/>
            <w:vAlign w:val="center"/>
            <w:hideMark/>
          </w:tcPr>
          <w:p w:rsidR="0018351C" w:rsidRPr="001D1FF2" w:rsidRDefault="0018351C" w:rsidP="0018351C">
            <w:pPr>
              <w:jc w:val="center"/>
            </w:pPr>
            <w:r w:rsidRPr="001D1FF2">
              <w:t>20.9%</w:t>
            </w:r>
          </w:p>
        </w:tc>
        <w:tc>
          <w:tcPr>
            <w:tcW w:w="1134" w:type="dxa"/>
            <w:vAlign w:val="center"/>
          </w:tcPr>
          <w:p w:rsidR="0018351C" w:rsidRPr="001D1FF2" w:rsidRDefault="0018351C" w:rsidP="0018351C">
            <w:pPr>
              <w:jc w:val="center"/>
            </w:pPr>
            <w:r w:rsidRPr="001D1FF2">
              <w:t>14.1%</w:t>
            </w:r>
          </w:p>
        </w:tc>
        <w:tc>
          <w:tcPr>
            <w:tcW w:w="1339" w:type="dxa"/>
            <w:vAlign w:val="center"/>
          </w:tcPr>
          <w:p w:rsidR="0018351C" w:rsidRPr="00616BD1" w:rsidRDefault="0018351C" w:rsidP="0018351C">
            <w:pPr>
              <w:jc w:val="center"/>
            </w:pPr>
            <w:r w:rsidRPr="00616BD1">
              <w:t>2,952</w:t>
            </w:r>
          </w:p>
        </w:tc>
        <w:tc>
          <w:tcPr>
            <w:tcW w:w="907" w:type="dxa"/>
            <w:vAlign w:val="center"/>
          </w:tcPr>
          <w:p w:rsidR="0018351C" w:rsidRPr="00616BD1" w:rsidRDefault="0018351C" w:rsidP="0018351C">
            <w:pPr>
              <w:jc w:val="center"/>
            </w:pPr>
            <w:r w:rsidRPr="00616BD1">
              <w:t>12.0%</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Transport and travel</w:t>
            </w:r>
          </w:p>
        </w:tc>
        <w:tc>
          <w:tcPr>
            <w:tcW w:w="1339" w:type="dxa"/>
            <w:noWrap/>
            <w:vAlign w:val="center"/>
            <w:hideMark/>
          </w:tcPr>
          <w:p w:rsidR="0018351C" w:rsidRPr="001D1FF2" w:rsidRDefault="0018351C" w:rsidP="0018351C">
            <w:pPr>
              <w:jc w:val="center"/>
            </w:pPr>
            <w:r w:rsidRPr="001D1FF2">
              <w:t>103</w:t>
            </w:r>
          </w:p>
        </w:tc>
        <w:tc>
          <w:tcPr>
            <w:tcW w:w="907" w:type="dxa"/>
            <w:noWrap/>
            <w:vAlign w:val="center"/>
            <w:hideMark/>
          </w:tcPr>
          <w:p w:rsidR="0018351C" w:rsidRPr="001D1FF2" w:rsidRDefault="0018351C" w:rsidP="0018351C">
            <w:pPr>
              <w:jc w:val="center"/>
            </w:pPr>
            <w:r w:rsidRPr="001D1FF2">
              <w:t>5.2%</w:t>
            </w:r>
          </w:p>
        </w:tc>
        <w:tc>
          <w:tcPr>
            <w:tcW w:w="1134" w:type="dxa"/>
            <w:vAlign w:val="center"/>
          </w:tcPr>
          <w:p w:rsidR="0018351C" w:rsidRPr="001D1FF2" w:rsidRDefault="0018351C" w:rsidP="0018351C">
            <w:pPr>
              <w:jc w:val="center"/>
            </w:pPr>
            <w:r w:rsidRPr="001D1FF2">
              <w:t>11.5%</w:t>
            </w:r>
          </w:p>
        </w:tc>
        <w:tc>
          <w:tcPr>
            <w:tcW w:w="1339" w:type="dxa"/>
            <w:vAlign w:val="center"/>
          </w:tcPr>
          <w:p w:rsidR="0018351C" w:rsidRPr="00616BD1" w:rsidRDefault="0018351C" w:rsidP="0018351C">
            <w:pPr>
              <w:jc w:val="center"/>
            </w:pPr>
            <w:r w:rsidRPr="00616BD1">
              <w:t>895</w:t>
            </w:r>
          </w:p>
        </w:tc>
        <w:tc>
          <w:tcPr>
            <w:tcW w:w="907" w:type="dxa"/>
            <w:vAlign w:val="center"/>
          </w:tcPr>
          <w:p w:rsidR="0018351C" w:rsidRPr="00616BD1" w:rsidRDefault="0018351C" w:rsidP="0018351C">
            <w:pPr>
              <w:jc w:val="center"/>
            </w:pPr>
            <w:r w:rsidRPr="00616BD1">
              <w:t>3.6%</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Property and finance</w:t>
            </w:r>
          </w:p>
        </w:tc>
        <w:tc>
          <w:tcPr>
            <w:tcW w:w="1339" w:type="dxa"/>
            <w:noWrap/>
            <w:vAlign w:val="center"/>
            <w:hideMark/>
          </w:tcPr>
          <w:p w:rsidR="0018351C" w:rsidRPr="001D1FF2" w:rsidRDefault="0018351C" w:rsidP="0018351C">
            <w:pPr>
              <w:jc w:val="center"/>
            </w:pPr>
            <w:r w:rsidRPr="001D1FF2">
              <w:t>177</w:t>
            </w:r>
          </w:p>
        </w:tc>
        <w:tc>
          <w:tcPr>
            <w:tcW w:w="907" w:type="dxa"/>
            <w:noWrap/>
            <w:vAlign w:val="center"/>
            <w:hideMark/>
          </w:tcPr>
          <w:p w:rsidR="0018351C" w:rsidRPr="001D1FF2" w:rsidRDefault="0018351C" w:rsidP="0018351C">
            <w:pPr>
              <w:jc w:val="center"/>
            </w:pPr>
            <w:r w:rsidRPr="001D1FF2">
              <w:t>8.9%</w:t>
            </w:r>
          </w:p>
        </w:tc>
        <w:tc>
          <w:tcPr>
            <w:tcW w:w="1134" w:type="dxa"/>
            <w:vAlign w:val="center"/>
          </w:tcPr>
          <w:p w:rsidR="0018351C" w:rsidRPr="001D1FF2" w:rsidRDefault="0018351C" w:rsidP="0018351C">
            <w:pPr>
              <w:jc w:val="center"/>
            </w:pPr>
            <w:r w:rsidRPr="001D1FF2">
              <w:t>5.9%</w:t>
            </w:r>
          </w:p>
        </w:tc>
        <w:tc>
          <w:tcPr>
            <w:tcW w:w="1339" w:type="dxa"/>
            <w:vAlign w:val="center"/>
          </w:tcPr>
          <w:p w:rsidR="0018351C" w:rsidRPr="00616BD1" w:rsidRDefault="0018351C" w:rsidP="0018351C">
            <w:pPr>
              <w:jc w:val="center"/>
            </w:pPr>
            <w:r w:rsidRPr="00616BD1">
              <w:t>2,991</w:t>
            </w:r>
          </w:p>
        </w:tc>
        <w:tc>
          <w:tcPr>
            <w:tcW w:w="907" w:type="dxa"/>
            <w:vAlign w:val="center"/>
          </w:tcPr>
          <w:p w:rsidR="0018351C" w:rsidRPr="00616BD1" w:rsidRDefault="0018351C" w:rsidP="0018351C">
            <w:pPr>
              <w:jc w:val="center"/>
            </w:pPr>
            <w:r w:rsidRPr="00616BD1">
              <w:t>12.2%</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Other business services</w:t>
            </w:r>
          </w:p>
        </w:tc>
        <w:tc>
          <w:tcPr>
            <w:tcW w:w="1339" w:type="dxa"/>
            <w:noWrap/>
            <w:vAlign w:val="center"/>
            <w:hideMark/>
          </w:tcPr>
          <w:p w:rsidR="0018351C" w:rsidRPr="001D1FF2" w:rsidRDefault="0018351C" w:rsidP="0018351C">
            <w:pPr>
              <w:jc w:val="center"/>
            </w:pPr>
            <w:r w:rsidRPr="001D1FF2">
              <w:t>248</w:t>
            </w:r>
          </w:p>
        </w:tc>
        <w:tc>
          <w:tcPr>
            <w:tcW w:w="907" w:type="dxa"/>
            <w:noWrap/>
            <w:vAlign w:val="center"/>
            <w:hideMark/>
          </w:tcPr>
          <w:p w:rsidR="0018351C" w:rsidRPr="001D1FF2" w:rsidRDefault="0018351C" w:rsidP="0018351C">
            <w:pPr>
              <w:jc w:val="center"/>
            </w:pPr>
            <w:r w:rsidRPr="001D1FF2">
              <w:t>12.5%</w:t>
            </w:r>
          </w:p>
        </w:tc>
        <w:tc>
          <w:tcPr>
            <w:tcW w:w="1134" w:type="dxa"/>
            <w:vAlign w:val="center"/>
          </w:tcPr>
          <w:p w:rsidR="0018351C" w:rsidRPr="001D1FF2" w:rsidRDefault="0018351C" w:rsidP="0018351C">
            <w:pPr>
              <w:jc w:val="center"/>
            </w:pPr>
            <w:r w:rsidRPr="001D1FF2">
              <w:t>5.3%</w:t>
            </w:r>
          </w:p>
        </w:tc>
        <w:tc>
          <w:tcPr>
            <w:tcW w:w="1339" w:type="dxa"/>
            <w:vAlign w:val="center"/>
          </w:tcPr>
          <w:p w:rsidR="0018351C" w:rsidRPr="00616BD1" w:rsidRDefault="0018351C" w:rsidP="0018351C">
            <w:pPr>
              <w:jc w:val="center"/>
            </w:pPr>
            <w:r w:rsidRPr="00616BD1">
              <w:t>4,720</w:t>
            </w:r>
          </w:p>
        </w:tc>
        <w:tc>
          <w:tcPr>
            <w:tcW w:w="907" w:type="dxa"/>
            <w:vAlign w:val="center"/>
          </w:tcPr>
          <w:p w:rsidR="0018351C" w:rsidRPr="00616BD1" w:rsidRDefault="0018351C" w:rsidP="0018351C">
            <w:pPr>
              <w:jc w:val="center"/>
            </w:pPr>
            <w:r w:rsidRPr="00616BD1">
              <w:t>19.2%</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Other services</w:t>
            </w:r>
          </w:p>
        </w:tc>
        <w:tc>
          <w:tcPr>
            <w:tcW w:w="1339" w:type="dxa"/>
            <w:noWrap/>
            <w:vAlign w:val="center"/>
            <w:hideMark/>
          </w:tcPr>
          <w:p w:rsidR="0018351C" w:rsidRPr="001D1FF2" w:rsidRDefault="0018351C" w:rsidP="0018351C">
            <w:pPr>
              <w:jc w:val="center"/>
            </w:pPr>
            <w:r w:rsidRPr="001D1FF2">
              <w:t>249</w:t>
            </w:r>
          </w:p>
        </w:tc>
        <w:tc>
          <w:tcPr>
            <w:tcW w:w="907" w:type="dxa"/>
            <w:noWrap/>
            <w:vAlign w:val="center"/>
            <w:hideMark/>
          </w:tcPr>
          <w:p w:rsidR="0018351C" w:rsidRPr="001D1FF2" w:rsidRDefault="0018351C" w:rsidP="0018351C">
            <w:pPr>
              <w:jc w:val="center"/>
            </w:pPr>
            <w:r w:rsidRPr="001D1FF2">
              <w:t>12.5%</w:t>
            </w:r>
          </w:p>
        </w:tc>
        <w:tc>
          <w:tcPr>
            <w:tcW w:w="1134" w:type="dxa"/>
            <w:vAlign w:val="center"/>
          </w:tcPr>
          <w:p w:rsidR="0018351C" w:rsidRPr="001D1FF2" w:rsidRDefault="0018351C" w:rsidP="0018351C">
            <w:pPr>
              <w:jc w:val="center"/>
            </w:pPr>
            <w:r w:rsidRPr="001D1FF2">
              <w:t>8.2%</w:t>
            </w:r>
          </w:p>
        </w:tc>
        <w:tc>
          <w:tcPr>
            <w:tcW w:w="1339" w:type="dxa"/>
            <w:vAlign w:val="center"/>
          </w:tcPr>
          <w:p w:rsidR="0018351C" w:rsidRPr="00616BD1" w:rsidRDefault="0018351C" w:rsidP="0018351C">
            <w:pPr>
              <w:jc w:val="center"/>
            </w:pPr>
            <w:r w:rsidRPr="00616BD1">
              <w:t>3,039</w:t>
            </w:r>
          </w:p>
        </w:tc>
        <w:tc>
          <w:tcPr>
            <w:tcW w:w="907" w:type="dxa"/>
            <w:vAlign w:val="center"/>
          </w:tcPr>
          <w:p w:rsidR="0018351C" w:rsidRPr="00616BD1" w:rsidRDefault="0018351C" w:rsidP="0018351C">
            <w:pPr>
              <w:jc w:val="center"/>
            </w:pPr>
            <w:r w:rsidRPr="00616BD1">
              <w:t>12.4%</w:t>
            </w:r>
          </w:p>
        </w:tc>
      </w:tr>
      <w:tr w:rsidR="0018351C" w:rsidRPr="00290748" w:rsidTr="0018351C">
        <w:trPr>
          <w:trHeight w:val="300"/>
          <w:jc w:val="center"/>
        </w:trPr>
        <w:tc>
          <w:tcPr>
            <w:tcW w:w="3740" w:type="dxa"/>
            <w:noWrap/>
            <w:vAlign w:val="center"/>
            <w:hideMark/>
          </w:tcPr>
          <w:p w:rsidR="0018351C" w:rsidRPr="00290748" w:rsidRDefault="0018351C" w:rsidP="0018351C">
            <w:pPr>
              <w:rPr>
                <w:rFonts w:cstheme="minorHAnsi"/>
              </w:rPr>
            </w:pPr>
            <w:r w:rsidRPr="00290748">
              <w:rPr>
                <w:rFonts w:cstheme="minorHAnsi"/>
              </w:rPr>
              <w:t>Education, arts, charities, social care</w:t>
            </w:r>
          </w:p>
        </w:tc>
        <w:tc>
          <w:tcPr>
            <w:tcW w:w="1339" w:type="dxa"/>
            <w:noWrap/>
            <w:vAlign w:val="center"/>
            <w:hideMark/>
          </w:tcPr>
          <w:p w:rsidR="0018351C" w:rsidRPr="001D1FF2" w:rsidRDefault="0018351C" w:rsidP="0018351C">
            <w:pPr>
              <w:jc w:val="center"/>
            </w:pPr>
            <w:r w:rsidRPr="001D1FF2">
              <w:t>69</w:t>
            </w:r>
          </w:p>
        </w:tc>
        <w:tc>
          <w:tcPr>
            <w:tcW w:w="907" w:type="dxa"/>
            <w:noWrap/>
            <w:vAlign w:val="center"/>
            <w:hideMark/>
          </w:tcPr>
          <w:p w:rsidR="0018351C" w:rsidRPr="001D1FF2" w:rsidRDefault="0018351C" w:rsidP="0018351C">
            <w:pPr>
              <w:jc w:val="center"/>
            </w:pPr>
            <w:r w:rsidRPr="001D1FF2">
              <w:t>3.5%</w:t>
            </w:r>
          </w:p>
        </w:tc>
        <w:tc>
          <w:tcPr>
            <w:tcW w:w="1134" w:type="dxa"/>
            <w:vAlign w:val="center"/>
          </w:tcPr>
          <w:p w:rsidR="0018351C" w:rsidRPr="001D1FF2" w:rsidRDefault="0018351C" w:rsidP="0018351C">
            <w:pPr>
              <w:jc w:val="center"/>
            </w:pPr>
            <w:r w:rsidRPr="001D1FF2">
              <w:t>5.6%</w:t>
            </w:r>
          </w:p>
        </w:tc>
        <w:tc>
          <w:tcPr>
            <w:tcW w:w="1339" w:type="dxa"/>
            <w:vAlign w:val="center"/>
          </w:tcPr>
          <w:p w:rsidR="0018351C" w:rsidRPr="00616BD1" w:rsidRDefault="0018351C" w:rsidP="0018351C">
            <w:pPr>
              <w:jc w:val="center"/>
            </w:pPr>
            <w:r w:rsidRPr="00616BD1">
              <w:t>1,238</w:t>
            </w:r>
          </w:p>
        </w:tc>
        <w:tc>
          <w:tcPr>
            <w:tcW w:w="907" w:type="dxa"/>
            <w:vAlign w:val="center"/>
          </w:tcPr>
          <w:p w:rsidR="0018351C" w:rsidRPr="00616BD1" w:rsidRDefault="0018351C" w:rsidP="0018351C">
            <w:pPr>
              <w:jc w:val="center"/>
            </w:pPr>
            <w:r w:rsidRPr="00616BD1">
              <w:t>5.0%</w:t>
            </w:r>
          </w:p>
        </w:tc>
      </w:tr>
      <w:tr w:rsidR="0018351C" w:rsidRPr="0018351C" w:rsidTr="0018351C">
        <w:trPr>
          <w:trHeight w:val="300"/>
          <w:jc w:val="center"/>
        </w:trPr>
        <w:tc>
          <w:tcPr>
            <w:tcW w:w="3740" w:type="dxa"/>
            <w:noWrap/>
            <w:vAlign w:val="center"/>
            <w:hideMark/>
          </w:tcPr>
          <w:p w:rsidR="0018351C" w:rsidRPr="0018351C" w:rsidRDefault="0018351C" w:rsidP="0018351C">
            <w:pPr>
              <w:rPr>
                <w:rFonts w:cstheme="minorHAnsi"/>
                <w:i/>
              </w:rPr>
            </w:pPr>
            <w:r w:rsidRPr="0018351C">
              <w:rPr>
                <w:rFonts w:cstheme="minorHAnsi"/>
                <w:i/>
              </w:rPr>
              <w:t>TOTAL NON-KI SECTORS</w:t>
            </w:r>
          </w:p>
        </w:tc>
        <w:tc>
          <w:tcPr>
            <w:tcW w:w="1339" w:type="dxa"/>
            <w:noWrap/>
            <w:vAlign w:val="center"/>
            <w:hideMark/>
          </w:tcPr>
          <w:p w:rsidR="0018351C" w:rsidRPr="0018351C" w:rsidRDefault="0018351C" w:rsidP="0018351C">
            <w:pPr>
              <w:jc w:val="center"/>
              <w:rPr>
                <w:i/>
              </w:rPr>
            </w:pPr>
            <w:r w:rsidRPr="0018351C">
              <w:rPr>
                <w:i/>
              </w:rPr>
              <w:t>1,783</w:t>
            </w:r>
          </w:p>
        </w:tc>
        <w:tc>
          <w:tcPr>
            <w:tcW w:w="907" w:type="dxa"/>
            <w:noWrap/>
            <w:vAlign w:val="center"/>
            <w:hideMark/>
          </w:tcPr>
          <w:p w:rsidR="0018351C" w:rsidRPr="0018351C" w:rsidRDefault="0018351C" w:rsidP="0018351C">
            <w:pPr>
              <w:jc w:val="center"/>
              <w:rPr>
                <w:i/>
              </w:rPr>
            </w:pPr>
            <w:r w:rsidRPr="0018351C">
              <w:rPr>
                <w:i/>
              </w:rPr>
              <w:t>89.8%</w:t>
            </w:r>
          </w:p>
        </w:tc>
        <w:tc>
          <w:tcPr>
            <w:tcW w:w="1134" w:type="dxa"/>
            <w:vAlign w:val="center"/>
          </w:tcPr>
          <w:p w:rsidR="0018351C" w:rsidRPr="0018351C" w:rsidRDefault="0018351C" w:rsidP="0018351C">
            <w:pPr>
              <w:jc w:val="center"/>
              <w:rPr>
                <w:i/>
              </w:rPr>
            </w:pPr>
            <w:r w:rsidRPr="0018351C">
              <w:rPr>
                <w:i/>
              </w:rPr>
              <w:t>8.9%</w:t>
            </w:r>
          </w:p>
        </w:tc>
        <w:tc>
          <w:tcPr>
            <w:tcW w:w="1339" w:type="dxa"/>
            <w:vAlign w:val="center"/>
          </w:tcPr>
          <w:p w:rsidR="0018351C" w:rsidRPr="0018351C" w:rsidRDefault="0018351C" w:rsidP="0018351C">
            <w:pPr>
              <w:jc w:val="center"/>
              <w:rPr>
                <w:i/>
              </w:rPr>
            </w:pPr>
            <w:r w:rsidRPr="0018351C">
              <w:rPr>
                <w:i/>
              </w:rPr>
              <w:t>20,134</w:t>
            </w:r>
          </w:p>
        </w:tc>
        <w:tc>
          <w:tcPr>
            <w:tcW w:w="907" w:type="dxa"/>
            <w:vAlign w:val="center"/>
          </w:tcPr>
          <w:p w:rsidR="0018351C" w:rsidRPr="0018351C" w:rsidRDefault="0018351C" w:rsidP="0018351C">
            <w:pPr>
              <w:jc w:val="center"/>
              <w:rPr>
                <w:i/>
              </w:rPr>
            </w:pPr>
            <w:r w:rsidRPr="0018351C">
              <w:rPr>
                <w:i/>
              </w:rPr>
              <w:t>82.0%</w:t>
            </w:r>
          </w:p>
        </w:tc>
      </w:tr>
      <w:tr w:rsidR="0018351C" w:rsidRPr="0018351C" w:rsidTr="0018351C">
        <w:trPr>
          <w:trHeight w:val="300"/>
          <w:jc w:val="center"/>
        </w:trPr>
        <w:tc>
          <w:tcPr>
            <w:tcW w:w="3740" w:type="dxa"/>
            <w:noWrap/>
            <w:vAlign w:val="center"/>
            <w:hideMark/>
          </w:tcPr>
          <w:p w:rsidR="0018351C" w:rsidRPr="0018351C" w:rsidRDefault="0018351C" w:rsidP="0018351C">
            <w:pPr>
              <w:rPr>
                <w:rFonts w:cstheme="minorHAnsi"/>
                <w:i/>
              </w:rPr>
            </w:pPr>
            <w:r w:rsidRPr="0018351C">
              <w:rPr>
                <w:rFonts w:cstheme="minorHAnsi"/>
                <w:i/>
              </w:rPr>
              <w:t>TOTAL ALL SECTORS</w:t>
            </w:r>
          </w:p>
        </w:tc>
        <w:tc>
          <w:tcPr>
            <w:tcW w:w="1339" w:type="dxa"/>
            <w:noWrap/>
            <w:vAlign w:val="center"/>
            <w:hideMark/>
          </w:tcPr>
          <w:p w:rsidR="0018351C" w:rsidRPr="0018351C" w:rsidRDefault="0018351C" w:rsidP="0018351C">
            <w:pPr>
              <w:jc w:val="center"/>
              <w:rPr>
                <w:i/>
              </w:rPr>
            </w:pPr>
            <w:r w:rsidRPr="0018351C">
              <w:rPr>
                <w:i/>
              </w:rPr>
              <w:t>1,986</w:t>
            </w:r>
          </w:p>
        </w:tc>
        <w:tc>
          <w:tcPr>
            <w:tcW w:w="907" w:type="dxa"/>
            <w:noWrap/>
            <w:vAlign w:val="center"/>
            <w:hideMark/>
          </w:tcPr>
          <w:p w:rsidR="0018351C" w:rsidRPr="0018351C" w:rsidRDefault="0018351C" w:rsidP="0018351C">
            <w:pPr>
              <w:jc w:val="center"/>
              <w:rPr>
                <w:i/>
              </w:rPr>
            </w:pPr>
            <w:r w:rsidRPr="0018351C">
              <w:rPr>
                <w:i/>
              </w:rPr>
              <w:t>100.0%</w:t>
            </w:r>
          </w:p>
        </w:tc>
        <w:tc>
          <w:tcPr>
            <w:tcW w:w="1134" w:type="dxa"/>
            <w:vAlign w:val="center"/>
          </w:tcPr>
          <w:p w:rsidR="0018351C" w:rsidRPr="0018351C" w:rsidRDefault="0018351C" w:rsidP="0018351C">
            <w:pPr>
              <w:jc w:val="center"/>
              <w:rPr>
                <w:i/>
              </w:rPr>
            </w:pPr>
            <w:r w:rsidRPr="0018351C">
              <w:rPr>
                <w:i/>
              </w:rPr>
              <w:t>8.1%</w:t>
            </w:r>
          </w:p>
        </w:tc>
        <w:tc>
          <w:tcPr>
            <w:tcW w:w="1339" w:type="dxa"/>
            <w:vAlign w:val="center"/>
          </w:tcPr>
          <w:p w:rsidR="0018351C" w:rsidRPr="0018351C" w:rsidRDefault="0018351C" w:rsidP="0018351C">
            <w:pPr>
              <w:jc w:val="center"/>
              <w:rPr>
                <w:i/>
              </w:rPr>
            </w:pPr>
            <w:r w:rsidRPr="0018351C">
              <w:rPr>
                <w:i/>
              </w:rPr>
              <w:t>24,561</w:t>
            </w:r>
          </w:p>
        </w:tc>
        <w:tc>
          <w:tcPr>
            <w:tcW w:w="907" w:type="dxa"/>
            <w:vAlign w:val="center"/>
          </w:tcPr>
          <w:p w:rsidR="0018351C" w:rsidRPr="0018351C" w:rsidRDefault="0018351C" w:rsidP="0018351C">
            <w:pPr>
              <w:jc w:val="center"/>
              <w:rPr>
                <w:i/>
              </w:rPr>
            </w:pPr>
            <w:r w:rsidRPr="0018351C">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0C24A9">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0C24A9">
            <w:pPr>
              <w:jc w:val="center"/>
            </w:pPr>
            <w:r>
              <w:t>LQ</w:t>
            </w:r>
          </w:p>
          <w:p w:rsidR="00E408CA" w:rsidRPr="00AA4833" w:rsidRDefault="00E408CA" w:rsidP="000C24A9">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0C24A9">
            <w:pPr>
              <w:jc w:val="center"/>
            </w:pPr>
            <w:r>
              <w:t>LQ</w:t>
            </w:r>
          </w:p>
          <w:p w:rsidR="00E408CA" w:rsidRPr="00AA4833" w:rsidRDefault="00E408CA" w:rsidP="000C24A9">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0C24A9">
            <w:pPr>
              <w:jc w:val="center"/>
            </w:pPr>
            <w:r>
              <w:t>LQ</w:t>
            </w:r>
          </w:p>
          <w:p w:rsidR="00E408CA" w:rsidRPr="00AA4833" w:rsidRDefault="00E408CA" w:rsidP="000C24A9">
            <w:pPr>
              <w:jc w:val="center"/>
            </w:pPr>
            <w:r w:rsidRPr="00AA4833">
              <w:t>(GB = 1)</w:t>
            </w:r>
          </w:p>
        </w:tc>
      </w:tr>
      <w:tr w:rsidR="0018351C" w:rsidRPr="00AA4833" w:rsidTr="0018351C">
        <w:trPr>
          <w:trHeight w:val="300"/>
          <w:jc w:val="center"/>
        </w:trPr>
        <w:tc>
          <w:tcPr>
            <w:tcW w:w="3308" w:type="dxa"/>
            <w:tcBorders>
              <w:top w:val="single" w:sz="4" w:space="0" w:color="auto"/>
            </w:tcBorders>
            <w:noWrap/>
            <w:vAlign w:val="center"/>
            <w:hideMark/>
          </w:tcPr>
          <w:p w:rsidR="0018351C" w:rsidRPr="00AA4833" w:rsidRDefault="0018351C" w:rsidP="0018351C">
            <w:r w:rsidRPr="00AA4833">
              <w:t>High-tech manufacturing</w:t>
            </w:r>
          </w:p>
        </w:tc>
        <w:tc>
          <w:tcPr>
            <w:tcW w:w="1134" w:type="dxa"/>
            <w:tcBorders>
              <w:top w:val="single" w:sz="4" w:space="0" w:color="auto"/>
            </w:tcBorders>
            <w:noWrap/>
            <w:vAlign w:val="center"/>
            <w:hideMark/>
          </w:tcPr>
          <w:p w:rsidR="0018351C" w:rsidRPr="00265C4D" w:rsidRDefault="0018351C" w:rsidP="0018351C">
            <w:pPr>
              <w:jc w:val="center"/>
            </w:pPr>
            <w:r w:rsidRPr="00265C4D">
              <w:t>0.59</w:t>
            </w:r>
          </w:p>
        </w:tc>
        <w:tc>
          <w:tcPr>
            <w:tcW w:w="1134" w:type="dxa"/>
            <w:tcBorders>
              <w:top w:val="single" w:sz="4" w:space="0" w:color="auto"/>
            </w:tcBorders>
            <w:noWrap/>
            <w:vAlign w:val="center"/>
            <w:hideMark/>
          </w:tcPr>
          <w:p w:rsidR="0018351C" w:rsidRPr="00265C4D" w:rsidRDefault="0018351C" w:rsidP="0018351C">
            <w:pPr>
              <w:jc w:val="center"/>
            </w:pPr>
            <w:r w:rsidRPr="00265C4D">
              <w:t>0.60</w:t>
            </w:r>
          </w:p>
        </w:tc>
        <w:tc>
          <w:tcPr>
            <w:tcW w:w="1134" w:type="dxa"/>
            <w:tcBorders>
              <w:top w:val="single" w:sz="4" w:space="0" w:color="auto"/>
            </w:tcBorders>
            <w:noWrap/>
            <w:vAlign w:val="center"/>
            <w:hideMark/>
          </w:tcPr>
          <w:p w:rsidR="0018351C" w:rsidRPr="00265C4D" w:rsidRDefault="0018351C" w:rsidP="0018351C">
            <w:pPr>
              <w:jc w:val="center"/>
            </w:pPr>
            <w:r w:rsidRPr="00265C4D">
              <w:t>0.78</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Life sciences manufacturing</w:t>
            </w:r>
          </w:p>
        </w:tc>
        <w:tc>
          <w:tcPr>
            <w:tcW w:w="1134" w:type="dxa"/>
            <w:noWrap/>
            <w:vAlign w:val="center"/>
            <w:hideMark/>
          </w:tcPr>
          <w:p w:rsidR="0018351C" w:rsidRPr="00265C4D" w:rsidRDefault="0018351C" w:rsidP="0018351C">
            <w:pPr>
              <w:jc w:val="center"/>
            </w:pPr>
            <w:r w:rsidRPr="00265C4D">
              <w:t>0.00</w:t>
            </w:r>
          </w:p>
        </w:tc>
        <w:tc>
          <w:tcPr>
            <w:tcW w:w="1134" w:type="dxa"/>
            <w:noWrap/>
            <w:vAlign w:val="center"/>
            <w:hideMark/>
          </w:tcPr>
          <w:p w:rsidR="0018351C" w:rsidRPr="00265C4D" w:rsidRDefault="0018351C" w:rsidP="0018351C">
            <w:pPr>
              <w:jc w:val="center"/>
            </w:pPr>
            <w:r w:rsidRPr="00265C4D">
              <w:t>0.00</w:t>
            </w:r>
          </w:p>
        </w:tc>
        <w:tc>
          <w:tcPr>
            <w:tcW w:w="1134" w:type="dxa"/>
            <w:noWrap/>
            <w:vAlign w:val="center"/>
            <w:hideMark/>
          </w:tcPr>
          <w:p w:rsidR="0018351C" w:rsidRPr="00265C4D" w:rsidRDefault="0018351C" w:rsidP="0018351C">
            <w:pPr>
              <w:jc w:val="center"/>
            </w:pPr>
            <w:r w:rsidRPr="00265C4D">
              <w:t>0.00</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ICT</w:t>
            </w:r>
          </w:p>
        </w:tc>
        <w:tc>
          <w:tcPr>
            <w:tcW w:w="1134" w:type="dxa"/>
            <w:noWrap/>
            <w:vAlign w:val="center"/>
            <w:hideMark/>
          </w:tcPr>
          <w:p w:rsidR="0018351C" w:rsidRPr="00265C4D" w:rsidRDefault="0018351C" w:rsidP="0018351C">
            <w:pPr>
              <w:jc w:val="center"/>
            </w:pPr>
            <w:r w:rsidRPr="00265C4D">
              <w:t>0.17</w:t>
            </w:r>
          </w:p>
        </w:tc>
        <w:tc>
          <w:tcPr>
            <w:tcW w:w="1134" w:type="dxa"/>
            <w:noWrap/>
            <w:vAlign w:val="center"/>
            <w:hideMark/>
          </w:tcPr>
          <w:p w:rsidR="0018351C" w:rsidRPr="00265C4D" w:rsidRDefault="0018351C" w:rsidP="0018351C">
            <w:pPr>
              <w:jc w:val="center"/>
            </w:pPr>
            <w:r w:rsidRPr="00265C4D">
              <w:t>0.22</w:t>
            </w:r>
          </w:p>
        </w:tc>
        <w:tc>
          <w:tcPr>
            <w:tcW w:w="1134" w:type="dxa"/>
            <w:noWrap/>
            <w:vAlign w:val="center"/>
            <w:hideMark/>
          </w:tcPr>
          <w:p w:rsidR="0018351C" w:rsidRPr="00265C4D" w:rsidRDefault="0018351C" w:rsidP="0018351C">
            <w:pPr>
              <w:jc w:val="center"/>
            </w:pPr>
            <w:r w:rsidRPr="00265C4D">
              <w:t>0.20</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R&amp;D</w:t>
            </w:r>
          </w:p>
        </w:tc>
        <w:tc>
          <w:tcPr>
            <w:tcW w:w="1134" w:type="dxa"/>
            <w:noWrap/>
            <w:vAlign w:val="center"/>
            <w:hideMark/>
          </w:tcPr>
          <w:p w:rsidR="0018351C" w:rsidRPr="00265C4D" w:rsidRDefault="0018351C" w:rsidP="0018351C">
            <w:pPr>
              <w:jc w:val="center"/>
            </w:pPr>
            <w:r w:rsidRPr="00265C4D">
              <w:t>0.01</w:t>
            </w:r>
          </w:p>
        </w:tc>
        <w:tc>
          <w:tcPr>
            <w:tcW w:w="1134" w:type="dxa"/>
            <w:noWrap/>
            <w:vAlign w:val="center"/>
            <w:hideMark/>
          </w:tcPr>
          <w:p w:rsidR="0018351C" w:rsidRPr="00265C4D" w:rsidRDefault="0018351C" w:rsidP="0018351C">
            <w:pPr>
              <w:jc w:val="center"/>
            </w:pPr>
            <w:r w:rsidRPr="00265C4D">
              <w:t>0.02</w:t>
            </w:r>
          </w:p>
        </w:tc>
        <w:tc>
          <w:tcPr>
            <w:tcW w:w="1134" w:type="dxa"/>
            <w:noWrap/>
            <w:vAlign w:val="center"/>
            <w:hideMark/>
          </w:tcPr>
          <w:p w:rsidR="0018351C" w:rsidRPr="00265C4D" w:rsidRDefault="0018351C" w:rsidP="0018351C">
            <w:pPr>
              <w:jc w:val="center"/>
            </w:pPr>
            <w:r w:rsidRPr="00265C4D">
              <w:t>0.06</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Knowledge intensive services</w:t>
            </w:r>
          </w:p>
        </w:tc>
        <w:tc>
          <w:tcPr>
            <w:tcW w:w="1134" w:type="dxa"/>
            <w:noWrap/>
            <w:vAlign w:val="center"/>
            <w:hideMark/>
          </w:tcPr>
          <w:p w:rsidR="0018351C" w:rsidRPr="00265C4D" w:rsidRDefault="0018351C" w:rsidP="0018351C">
            <w:pPr>
              <w:jc w:val="center"/>
            </w:pPr>
            <w:r w:rsidRPr="00265C4D">
              <w:t>0.45</w:t>
            </w:r>
          </w:p>
        </w:tc>
        <w:tc>
          <w:tcPr>
            <w:tcW w:w="1134" w:type="dxa"/>
            <w:noWrap/>
            <w:vAlign w:val="center"/>
            <w:hideMark/>
          </w:tcPr>
          <w:p w:rsidR="0018351C" w:rsidRPr="00265C4D" w:rsidRDefault="0018351C" w:rsidP="0018351C">
            <w:pPr>
              <w:jc w:val="center"/>
            </w:pPr>
            <w:r w:rsidRPr="00265C4D">
              <w:t>0.54</w:t>
            </w:r>
          </w:p>
        </w:tc>
        <w:tc>
          <w:tcPr>
            <w:tcW w:w="1134" w:type="dxa"/>
            <w:noWrap/>
            <w:vAlign w:val="center"/>
            <w:hideMark/>
          </w:tcPr>
          <w:p w:rsidR="0018351C" w:rsidRPr="00265C4D" w:rsidRDefault="0018351C" w:rsidP="0018351C">
            <w:pPr>
              <w:jc w:val="center"/>
            </w:pPr>
            <w:r w:rsidRPr="00265C4D">
              <w:t>0.63</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KI sectors</w:t>
            </w:r>
          </w:p>
        </w:tc>
        <w:tc>
          <w:tcPr>
            <w:tcW w:w="1134" w:type="dxa"/>
            <w:noWrap/>
            <w:vAlign w:val="center"/>
            <w:hideMark/>
          </w:tcPr>
          <w:p w:rsidR="0018351C" w:rsidRPr="0018351C" w:rsidRDefault="0018351C" w:rsidP="0018351C">
            <w:pPr>
              <w:jc w:val="center"/>
              <w:rPr>
                <w:i/>
              </w:rPr>
            </w:pPr>
            <w:r w:rsidRPr="0018351C">
              <w:rPr>
                <w:i/>
              </w:rPr>
              <w:t>0.29</w:t>
            </w:r>
          </w:p>
        </w:tc>
        <w:tc>
          <w:tcPr>
            <w:tcW w:w="1134" w:type="dxa"/>
            <w:noWrap/>
            <w:vAlign w:val="center"/>
            <w:hideMark/>
          </w:tcPr>
          <w:p w:rsidR="0018351C" w:rsidRPr="0018351C" w:rsidRDefault="0018351C" w:rsidP="0018351C">
            <w:pPr>
              <w:jc w:val="center"/>
              <w:rPr>
                <w:i/>
              </w:rPr>
            </w:pPr>
            <w:r w:rsidRPr="0018351C">
              <w:rPr>
                <w:i/>
              </w:rPr>
              <w:t>0.36</w:t>
            </w:r>
          </w:p>
        </w:tc>
        <w:tc>
          <w:tcPr>
            <w:tcW w:w="1134" w:type="dxa"/>
            <w:noWrap/>
            <w:vAlign w:val="center"/>
            <w:hideMark/>
          </w:tcPr>
          <w:p w:rsidR="0018351C" w:rsidRPr="0018351C" w:rsidRDefault="0018351C" w:rsidP="0018351C">
            <w:pPr>
              <w:jc w:val="center"/>
              <w:rPr>
                <w:i/>
              </w:rPr>
            </w:pPr>
            <w:r w:rsidRPr="0018351C">
              <w:rPr>
                <w:i/>
              </w:rPr>
              <w:t>0.45</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Primary</w:t>
            </w:r>
          </w:p>
        </w:tc>
        <w:tc>
          <w:tcPr>
            <w:tcW w:w="1134" w:type="dxa"/>
            <w:noWrap/>
            <w:vAlign w:val="center"/>
            <w:hideMark/>
          </w:tcPr>
          <w:p w:rsidR="0018351C" w:rsidRPr="00265C4D" w:rsidRDefault="0018351C" w:rsidP="0018351C">
            <w:pPr>
              <w:jc w:val="center"/>
            </w:pPr>
            <w:r w:rsidRPr="00265C4D">
              <w:t>6.83</w:t>
            </w:r>
          </w:p>
        </w:tc>
        <w:tc>
          <w:tcPr>
            <w:tcW w:w="1134" w:type="dxa"/>
            <w:noWrap/>
            <w:vAlign w:val="center"/>
            <w:hideMark/>
          </w:tcPr>
          <w:p w:rsidR="0018351C" w:rsidRPr="00265C4D" w:rsidRDefault="0018351C" w:rsidP="0018351C">
            <w:pPr>
              <w:jc w:val="center"/>
            </w:pPr>
            <w:r w:rsidRPr="00265C4D">
              <w:t>5.64</w:t>
            </w:r>
          </w:p>
        </w:tc>
        <w:tc>
          <w:tcPr>
            <w:tcW w:w="1134" w:type="dxa"/>
            <w:noWrap/>
            <w:vAlign w:val="center"/>
            <w:hideMark/>
          </w:tcPr>
          <w:p w:rsidR="0018351C" w:rsidRPr="00265C4D" w:rsidRDefault="0018351C" w:rsidP="0018351C">
            <w:pPr>
              <w:jc w:val="center"/>
            </w:pPr>
            <w:r w:rsidRPr="00265C4D">
              <w:t>1.02</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Other manufacturing</w:t>
            </w:r>
          </w:p>
        </w:tc>
        <w:tc>
          <w:tcPr>
            <w:tcW w:w="1134" w:type="dxa"/>
            <w:noWrap/>
            <w:vAlign w:val="center"/>
            <w:hideMark/>
          </w:tcPr>
          <w:p w:rsidR="0018351C" w:rsidRPr="00265C4D" w:rsidRDefault="0018351C" w:rsidP="0018351C">
            <w:pPr>
              <w:jc w:val="center"/>
            </w:pPr>
            <w:r w:rsidRPr="00265C4D">
              <w:t>2.82</w:t>
            </w:r>
          </w:p>
        </w:tc>
        <w:tc>
          <w:tcPr>
            <w:tcW w:w="1134" w:type="dxa"/>
            <w:noWrap/>
            <w:vAlign w:val="center"/>
            <w:hideMark/>
          </w:tcPr>
          <w:p w:rsidR="0018351C" w:rsidRPr="00265C4D" w:rsidRDefault="0018351C" w:rsidP="0018351C">
            <w:pPr>
              <w:jc w:val="center"/>
            </w:pPr>
            <w:r w:rsidRPr="00265C4D">
              <w:t>2.13</w:t>
            </w:r>
          </w:p>
        </w:tc>
        <w:tc>
          <w:tcPr>
            <w:tcW w:w="1134" w:type="dxa"/>
            <w:noWrap/>
            <w:vAlign w:val="center"/>
            <w:hideMark/>
          </w:tcPr>
          <w:p w:rsidR="0018351C" w:rsidRPr="00265C4D" w:rsidRDefault="0018351C" w:rsidP="0018351C">
            <w:pPr>
              <w:jc w:val="center"/>
            </w:pPr>
            <w:r w:rsidRPr="00265C4D">
              <w:t>2.89</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Property and construction</w:t>
            </w:r>
          </w:p>
        </w:tc>
        <w:tc>
          <w:tcPr>
            <w:tcW w:w="1134" w:type="dxa"/>
            <w:noWrap/>
            <w:vAlign w:val="center"/>
            <w:hideMark/>
          </w:tcPr>
          <w:p w:rsidR="0018351C" w:rsidRPr="00265C4D" w:rsidRDefault="0018351C" w:rsidP="0018351C">
            <w:pPr>
              <w:jc w:val="center"/>
            </w:pPr>
            <w:r w:rsidRPr="00265C4D">
              <w:t>1.18</w:t>
            </w:r>
          </w:p>
        </w:tc>
        <w:tc>
          <w:tcPr>
            <w:tcW w:w="1134" w:type="dxa"/>
            <w:noWrap/>
            <w:vAlign w:val="center"/>
            <w:hideMark/>
          </w:tcPr>
          <w:p w:rsidR="0018351C" w:rsidRPr="00265C4D" w:rsidRDefault="0018351C" w:rsidP="0018351C">
            <w:pPr>
              <w:jc w:val="center"/>
            </w:pPr>
            <w:r w:rsidRPr="00265C4D">
              <w:t>0.99</w:t>
            </w:r>
          </w:p>
        </w:tc>
        <w:tc>
          <w:tcPr>
            <w:tcW w:w="1134" w:type="dxa"/>
            <w:noWrap/>
            <w:vAlign w:val="center"/>
            <w:hideMark/>
          </w:tcPr>
          <w:p w:rsidR="0018351C" w:rsidRPr="00265C4D" w:rsidRDefault="0018351C" w:rsidP="0018351C">
            <w:pPr>
              <w:jc w:val="center"/>
            </w:pPr>
            <w:r w:rsidRPr="00265C4D">
              <w:t>0.99</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Utilities</w:t>
            </w:r>
          </w:p>
        </w:tc>
        <w:tc>
          <w:tcPr>
            <w:tcW w:w="1134" w:type="dxa"/>
            <w:noWrap/>
            <w:vAlign w:val="center"/>
            <w:hideMark/>
          </w:tcPr>
          <w:p w:rsidR="0018351C" w:rsidRPr="00265C4D" w:rsidRDefault="0018351C" w:rsidP="0018351C">
            <w:pPr>
              <w:jc w:val="center"/>
            </w:pPr>
            <w:r w:rsidRPr="00265C4D">
              <w:t>0.75</w:t>
            </w:r>
          </w:p>
        </w:tc>
        <w:tc>
          <w:tcPr>
            <w:tcW w:w="1134" w:type="dxa"/>
            <w:noWrap/>
            <w:vAlign w:val="center"/>
            <w:hideMark/>
          </w:tcPr>
          <w:p w:rsidR="0018351C" w:rsidRPr="00265C4D" w:rsidRDefault="0018351C" w:rsidP="0018351C">
            <w:pPr>
              <w:jc w:val="center"/>
            </w:pPr>
            <w:r w:rsidRPr="00265C4D">
              <w:t>0.77</w:t>
            </w:r>
          </w:p>
        </w:tc>
        <w:tc>
          <w:tcPr>
            <w:tcW w:w="1134" w:type="dxa"/>
            <w:noWrap/>
            <w:vAlign w:val="center"/>
            <w:hideMark/>
          </w:tcPr>
          <w:p w:rsidR="0018351C" w:rsidRPr="00265C4D" w:rsidRDefault="0018351C" w:rsidP="0018351C">
            <w:pPr>
              <w:jc w:val="center"/>
            </w:pPr>
            <w:r w:rsidRPr="00265C4D">
              <w:t>0.76</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Publishing</w:t>
            </w:r>
          </w:p>
        </w:tc>
        <w:tc>
          <w:tcPr>
            <w:tcW w:w="1134" w:type="dxa"/>
            <w:noWrap/>
            <w:vAlign w:val="center"/>
            <w:hideMark/>
          </w:tcPr>
          <w:p w:rsidR="0018351C" w:rsidRPr="00265C4D" w:rsidRDefault="0018351C" w:rsidP="0018351C">
            <w:pPr>
              <w:jc w:val="center"/>
            </w:pPr>
            <w:r w:rsidRPr="00265C4D">
              <w:t>0.29</w:t>
            </w:r>
          </w:p>
        </w:tc>
        <w:tc>
          <w:tcPr>
            <w:tcW w:w="1134" w:type="dxa"/>
            <w:noWrap/>
            <w:vAlign w:val="center"/>
            <w:hideMark/>
          </w:tcPr>
          <w:p w:rsidR="0018351C" w:rsidRPr="00265C4D" w:rsidRDefault="0018351C" w:rsidP="0018351C">
            <w:pPr>
              <w:jc w:val="center"/>
            </w:pPr>
            <w:r w:rsidRPr="00265C4D">
              <w:t>0.41</w:t>
            </w:r>
          </w:p>
        </w:tc>
        <w:tc>
          <w:tcPr>
            <w:tcW w:w="1134" w:type="dxa"/>
            <w:noWrap/>
            <w:vAlign w:val="center"/>
            <w:hideMark/>
          </w:tcPr>
          <w:p w:rsidR="0018351C" w:rsidRPr="00265C4D" w:rsidRDefault="0018351C" w:rsidP="0018351C">
            <w:pPr>
              <w:jc w:val="center"/>
            </w:pPr>
            <w:r w:rsidRPr="00265C4D">
              <w:t>0.73</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Transport and travel</w:t>
            </w:r>
          </w:p>
        </w:tc>
        <w:tc>
          <w:tcPr>
            <w:tcW w:w="1134" w:type="dxa"/>
            <w:noWrap/>
            <w:vAlign w:val="center"/>
            <w:hideMark/>
          </w:tcPr>
          <w:p w:rsidR="0018351C" w:rsidRPr="00265C4D" w:rsidRDefault="0018351C" w:rsidP="0018351C">
            <w:pPr>
              <w:jc w:val="center"/>
            </w:pPr>
            <w:r w:rsidRPr="00265C4D">
              <w:t>1.59</w:t>
            </w:r>
          </w:p>
        </w:tc>
        <w:tc>
          <w:tcPr>
            <w:tcW w:w="1134" w:type="dxa"/>
            <w:noWrap/>
            <w:vAlign w:val="center"/>
            <w:hideMark/>
          </w:tcPr>
          <w:p w:rsidR="0018351C" w:rsidRPr="00265C4D" w:rsidRDefault="0018351C" w:rsidP="0018351C">
            <w:pPr>
              <w:jc w:val="center"/>
            </w:pPr>
            <w:r w:rsidRPr="00265C4D">
              <w:t>1.35</w:t>
            </w:r>
          </w:p>
        </w:tc>
        <w:tc>
          <w:tcPr>
            <w:tcW w:w="1134" w:type="dxa"/>
            <w:noWrap/>
            <w:vAlign w:val="center"/>
            <w:hideMark/>
          </w:tcPr>
          <w:p w:rsidR="0018351C" w:rsidRPr="00265C4D" w:rsidRDefault="0018351C" w:rsidP="0018351C">
            <w:pPr>
              <w:jc w:val="center"/>
            </w:pPr>
            <w:r w:rsidRPr="00265C4D">
              <w:t>1.55</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Wholesale distribution</w:t>
            </w:r>
          </w:p>
        </w:tc>
        <w:tc>
          <w:tcPr>
            <w:tcW w:w="1134" w:type="dxa"/>
            <w:noWrap/>
            <w:vAlign w:val="center"/>
            <w:hideMark/>
          </w:tcPr>
          <w:p w:rsidR="0018351C" w:rsidRPr="00265C4D" w:rsidRDefault="0018351C" w:rsidP="0018351C">
            <w:pPr>
              <w:jc w:val="center"/>
            </w:pPr>
            <w:r w:rsidRPr="00265C4D">
              <w:t>1.54</w:t>
            </w:r>
          </w:p>
        </w:tc>
        <w:tc>
          <w:tcPr>
            <w:tcW w:w="1134" w:type="dxa"/>
            <w:noWrap/>
            <w:vAlign w:val="center"/>
            <w:hideMark/>
          </w:tcPr>
          <w:p w:rsidR="0018351C" w:rsidRPr="00265C4D" w:rsidRDefault="0018351C" w:rsidP="0018351C">
            <w:pPr>
              <w:jc w:val="center"/>
            </w:pPr>
            <w:r w:rsidRPr="00265C4D">
              <w:t>1.32</w:t>
            </w:r>
          </w:p>
        </w:tc>
        <w:tc>
          <w:tcPr>
            <w:tcW w:w="1134" w:type="dxa"/>
            <w:noWrap/>
            <w:vAlign w:val="center"/>
            <w:hideMark/>
          </w:tcPr>
          <w:p w:rsidR="0018351C" w:rsidRPr="00265C4D" w:rsidRDefault="0018351C" w:rsidP="0018351C">
            <w:pPr>
              <w:jc w:val="center"/>
            </w:pPr>
            <w:r w:rsidRPr="00265C4D">
              <w:t>1.57</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Retail distribution</w:t>
            </w:r>
          </w:p>
        </w:tc>
        <w:tc>
          <w:tcPr>
            <w:tcW w:w="1134" w:type="dxa"/>
            <w:noWrap/>
            <w:vAlign w:val="center"/>
            <w:hideMark/>
          </w:tcPr>
          <w:p w:rsidR="0018351C" w:rsidRPr="00265C4D" w:rsidRDefault="0018351C" w:rsidP="0018351C">
            <w:pPr>
              <w:jc w:val="center"/>
            </w:pPr>
            <w:r w:rsidRPr="00265C4D">
              <w:t>0.99</w:t>
            </w:r>
          </w:p>
        </w:tc>
        <w:tc>
          <w:tcPr>
            <w:tcW w:w="1134" w:type="dxa"/>
            <w:noWrap/>
            <w:vAlign w:val="center"/>
            <w:hideMark/>
          </w:tcPr>
          <w:p w:rsidR="0018351C" w:rsidRPr="00265C4D" w:rsidRDefault="0018351C" w:rsidP="0018351C">
            <w:pPr>
              <w:jc w:val="center"/>
            </w:pPr>
            <w:r w:rsidRPr="00265C4D">
              <w:t>0.95</w:t>
            </w:r>
          </w:p>
        </w:tc>
        <w:tc>
          <w:tcPr>
            <w:tcW w:w="1134" w:type="dxa"/>
            <w:noWrap/>
            <w:vAlign w:val="center"/>
            <w:hideMark/>
          </w:tcPr>
          <w:p w:rsidR="0018351C" w:rsidRPr="00265C4D" w:rsidRDefault="0018351C" w:rsidP="0018351C">
            <w:pPr>
              <w:jc w:val="center"/>
            </w:pPr>
            <w:r w:rsidRPr="00265C4D">
              <w:t>0.99</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Hotels, pubs and restaurants</w:t>
            </w:r>
          </w:p>
        </w:tc>
        <w:tc>
          <w:tcPr>
            <w:tcW w:w="1134" w:type="dxa"/>
            <w:noWrap/>
            <w:vAlign w:val="center"/>
            <w:hideMark/>
          </w:tcPr>
          <w:p w:rsidR="0018351C" w:rsidRPr="00265C4D" w:rsidRDefault="0018351C" w:rsidP="0018351C">
            <w:pPr>
              <w:jc w:val="center"/>
            </w:pPr>
            <w:r w:rsidRPr="00265C4D">
              <w:t>0.83</w:t>
            </w:r>
          </w:p>
        </w:tc>
        <w:tc>
          <w:tcPr>
            <w:tcW w:w="1134" w:type="dxa"/>
            <w:noWrap/>
            <w:vAlign w:val="center"/>
            <w:hideMark/>
          </w:tcPr>
          <w:p w:rsidR="0018351C" w:rsidRPr="00265C4D" w:rsidRDefault="0018351C" w:rsidP="0018351C">
            <w:pPr>
              <w:jc w:val="center"/>
            </w:pPr>
            <w:r w:rsidRPr="00265C4D">
              <w:t>0.70</w:t>
            </w:r>
          </w:p>
        </w:tc>
        <w:tc>
          <w:tcPr>
            <w:tcW w:w="1134" w:type="dxa"/>
            <w:noWrap/>
            <w:vAlign w:val="center"/>
            <w:hideMark/>
          </w:tcPr>
          <w:p w:rsidR="0018351C" w:rsidRPr="00265C4D" w:rsidRDefault="0018351C" w:rsidP="0018351C">
            <w:pPr>
              <w:jc w:val="center"/>
            </w:pPr>
            <w:r w:rsidRPr="00265C4D">
              <w:t>0.63</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Other business services</w:t>
            </w:r>
          </w:p>
        </w:tc>
        <w:tc>
          <w:tcPr>
            <w:tcW w:w="1134" w:type="dxa"/>
            <w:noWrap/>
            <w:vAlign w:val="center"/>
            <w:hideMark/>
          </w:tcPr>
          <w:p w:rsidR="0018351C" w:rsidRPr="00265C4D" w:rsidRDefault="0018351C" w:rsidP="0018351C">
            <w:pPr>
              <w:jc w:val="center"/>
            </w:pPr>
            <w:r w:rsidRPr="00265C4D">
              <w:t>1.00</w:t>
            </w:r>
          </w:p>
        </w:tc>
        <w:tc>
          <w:tcPr>
            <w:tcW w:w="1134" w:type="dxa"/>
            <w:noWrap/>
            <w:vAlign w:val="center"/>
            <w:hideMark/>
          </w:tcPr>
          <w:p w:rsidR="0018351C" w:rsidRPr="00265C4D" w:rsidRDefault="0018351C" w:rsidP="0018351C">
            <w:pPr>
              <w:jc w:val="center"/>
            </w:pPr>
            <w:r w:rsidRPr="00265C4D">
              <w:t>1.05</w:t>
            </w:r>
          </w:p>
        </w:tc>
        <w:tc>
          <w:tcPr>
            <w:tcW w:w="1134" w:type="dxa"/>
            <w:noWrap/>
            <w:vAlign w:val="center"/>
            <w:hideMark/>
          </w:tcPr>
          <w:p w:rsidR="0018351C" w:rsidRPr="00265C4D" w:rsidRDefault="0018351C" w:rsidP="0018351C">
            <w:pPr>
              <w:jc w:val="center"/>
            </w:pPr>
            <w:r w:rsidRPr="00265C4D">
              <w:t>1.02</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Public services</w:t>
            </w:r>
          </w:p>
        </w:tc>
        <w:tc>
          <w:tcPr>
            <w:tcW w:w="1134" w:type="dxa"/>
            <w:noWrap/>
            <w:vAlign w:val="center"/>
            <w:hideMark/>
          </w:tcPr>
          <w:p w:rsidR="0018351C" w:rsidRPr="00265C4D" w:rsidRDefault="0018351C" w:rsidP="0018351C">
            <w:pPr>
              <w:jc w:val="center"/>
            </w:pPr>
            <w:r w:rsidRPr="00265C4D">
              <w:t>1.04</w:t>
            </w:r>
          </w:p>
        </w:tc>
        <w:tc>
          <w:tcPr>
            <w:tcW w:w="1134" w:type="dxa"/>
            <w:noWrap/>
            <w:vAlign w:val="center"/>
            <w:hideMark/>
          </w:tcPr>
          <w:p w:rsidR="0018351C" w:rsidRPr="00265C4D" w:rsidRDefault="0018351C" w:rsidP="0018351C">
            <w:pPr>
              <w:jc w:val="center"/>
            </w:pPr>
            <w:r w:rsidRPr="00265C4D">
              <w:t>1.10</w:t>
            </w:r>
          </w:p>
        </w:tc>
        <w:tc>
          <w:tcPr>
            <w:tcW w:w="1134" w:type="dxa"/>
            <w:noWrap/>
            <w:vAlign w:val="center"/>
            <w:hideMark/>
          </w:tcPr>
          <w:p w:rsidR="0018351C" w:rsidRPr="00265C4D" w:rsidRDefault="0018351C" w:rsidP="0018351C">
            <w:pPr>
              <w:jc w:val="center"/>
            </w:pPr>
            <w:r w:rsidRPr="00265C4D">
              <w:t>0.83</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Other Services</w:t>
            </w:r>
          </w:p>
        </w:tc>
        <w:tc>
          <w:tcPr>
            <w:tcW w:w="1134" w:type="dxa"/>
            <w:noWrap/>
            <w:vAlign w:val="center"/>
            <w:hideMark/>
          </w:tcPr>
          <w:p w:rsidR="0018351C" w:rsidRPr="00265C4D" w:rsidRDefault="0018351C" w:rsidP="0018351C">
            <w:pPr>
              <w:jc w:val="center"/>
            </w:pPr>
            <w:r w:rsidRPr="00265C4D">
              <w:t>0.71</w:t>
            </w:r>
          </w:p>
        </w:tc>
        <w:tc>
          <w:tcPr>
            <w:tcW w:w="1134" w:type="dxa"/>
            <w:noWrap/>
            <w:vAlign w:val="center"/>
            <w:hideMark/>
          </w:tcPr>
          <w:p w:rsidR="0018351C" w:rsidRPr="00265C4D" w:rsidRDefault="0018351C" w:rsidP="0018351C">
            <w:pPr>
              <w:jc w:val="center"/>
            </w:pPr>
            <w:r w:rsidRPr="00265C4D">
              <w:t>0.71</w:t>
            </w:r>
          </w:p>
        </w:tc>
        <w:tc>
          <w:tcPr>
            <w:tcW w:w="1134" w:type="dxa"/>
            <w:noWrap/>
            <w:vAlign w:val="center"/>
            <w:hideMark/>
          </w:tcPr>
          <w:p w:rsidR="0018351C" w:rsidRPr="00265C4D" w:rsidRDefault="0018351C" w:rsidP="0018351C">
            <w:pPr>
              <w:jc w:val="center"/>
            </w:pPr>
            <w:r w:rsidRPr="00265C4D">
              <w:t>0.70</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Education</w:t>
            </w:r>
          </w:p>
        </w:tc>
        <w:tc>
          <w:tcPr>
            <w:tcW w:w="1134" w:type="dxa"/>
            <w:noWrap/>
            <w:vAlign w:val="center"/>
            <w:hideMark/>
          </w:tcPr>
          <w:p w:rsidR="0018351C" w:rsidRPr="00265C4D" w:rsidRDefault="0018351C" w:rsidP="0018351C">
            <w:pPr>
              <w:jc w:val="center"/>
            </w:pPr>
            <w:r w:rsidRPr="00265C4D">
              <w:t>0.84</w:t>
            </w:r>
          </w:p>
        </w:tc>
        <w:tc>
          <w:tcPr>
            <w:tcW w:w="1134" w:type="dxa"/>
            <w:noWrap/>
            <w:vAlign w:val="center"/>
            <w:hideMark/>
          </w:tcPr>
          <w:p w:rsidR="0018351C" w:rsidRPr="00265C4D" w:rsidRDefault="0018351C" w:rsidP="0018351C">
            <w:pPr>
              <w:jc w:val="center"/>
            </w:pPr>
            <w:r w:rsidRPr="00265C4D">
              <w:t>0.95</w:t>
            </w:r>
          </w:p>
        </w:tc>
        <w:tc>
          <w:tcPr>
            <w:tcW w:w="1134" w:type="dxa"/>
            <w:noWrap/>
            <w:vAlign w:val="center"/>
            <w:hideMark/>
          </w:tcPr>
          <w:p w:rsidR="0018351C" w:rsidRPr="00265C4D" w:rsidRDefault="0018351C" w:rsidP="0018351C">
            <w:pPr>
              <w:jc w:val="center"/>
            </w:pPr>
            <w:r w:rsidRPr="00265C4D">
              <w:t>1.03</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Finance and professional services</w:t>
            </w:r>
          </w:p>
        </w:tc>
        <w:tc>
          <w:tcPr>
            <w:tcW w:w="1134" w:type="dxa"/>
            <w:noWrap/>
            <w:vAlign w:val="center"/>
            <w:hideMark/>
          </w:tcPr>
          <w:p w:rsidR="0018351C" w:rsidRPr="00265C4D" w:rsidRDefault="0018351C" w:rsidP="0018351C">
            <w:pPr>
              <w:jc w:val="center"/>
            </w:pPr>
            <w:r w:rsidRPr="00265C4D">
              <w:t>0.64</w:t>
            </w:r>
          </w:p>
        </w:tc>
        <w:tc>
          <w:tcPr>
            <w:tcW w:w="1134" w:type="dxa"/>
            <w:noWrap/>
            <w:vAlign w:val="center"/>
            <w:hideMark/>
          </w:tcPr>
          <w:p w:rsidR="0018351C" w:rsidRPr="00265C4D" w:rsidRDefault="0018351C" w:rsidP="0018351C">
            <w:pPr>
              <w:jc w:val="center"/>
            </w:pPr>
            <w:r w:rsidRPr="00265C4D">
              <w:t>0.69</w:t>
            </w:r>
          </w:p>
        </w:tc>
        <w:tc>
          <w:tcPr>
            <w:tcW w:w="1134" w:type="dxa"/>
            <w:noWrap/>
            <w:vAlign w:val="center"/>
            <w:hideMark/>
          </w:tcPr>
          <w:p w:rsidR="0018351C" w:rsidRPr="00265C4D" w:rsidRDefault="0018351C" w:rsidP="0018351C">
            <w:pPr>
              <w:jc w:val="center"/>
            </w:pPr>
            <w:r w:rsidRPr="00265C4D">
              <w:t>0.43</w:t>
            </w:r>
          </w:p>
        </w:tc>
      </w:tr>
      <w:tr w:rsidR="0018351C" w:rsidRPr="00AA4833" w:rsidTr="0018351C">
        <w:trPr>
          <w:trHeight w:val="300"/>
          <w:jc w:val="center"/>
        </w:trPr>
        <w:tc>
          <w:tcPr>
            <w:tcW w:w="3308" w:type="dxa"/>
            <w:noWrap/>
            <w:vAlign w:val="center"/>
            <w:hideMark/>
          </w:tcPr>
          <w:p w:rsidR="0018351C" w:rsidRPr="00AA4833" w:rsidRDefault="0018351C" w:rsidP="0018351C">
            <w:r w:rsidRPr="00AA4833">
              <w:t>Health services</w:t>
            </w:r>
          </w:p>
        </w:tc>
        <w:tc>
          <w:tcPr>
            <w:tcW w:w="1134" w:type="dxa"/>
            <w:noWrap/>
            <w:vAlign w:val="center"/>
            <w:hideMark/>
          </w:tcPr>
          <w:p w:rsidR="0018351C" w:rsidRPr="00265C4D" w:rsidRDefault="0018351C" w:rsidP="0018351C">
            <w:pPr>
              <w:jc w:val="center"/>
            </w:pPr>
            <w:r w:rsidRPr="00265C4D">
              <w:t>0.86</w:t>
            </w:r>
          </w:p>
        </w:tc>
        <w:tc>
          <w:tcPr>
            <w:tcW w:w="1134" w:type="dxa"/>
            <w:noWrap/>
            <w:vAlign w:val="center"/>
            <w:hideMark/>
          </w:tcPr>
          <w:p w:rsidR="0018351C" w:rsidRPr="00265C4D" w:rsidRDefault="0018351C" w:rsidP="0018351C">
            <w:pPr>
              <w:jc w:val="center"/>
            </w:pPr>
            <w:r w:rsidRPr="00265C4D">
              <w:t>0.89</w:t>
            </w:r>
          </w:p>
        </w:tc>
        <w:tc>
          <w:tcPr>
            <w:tcW w:w="1134" w:type="dxa"/>
            <w:noWrap/>
            <w:vAlign w:val="center"/>
            <w:hideMark/>
          </w:tcPr>
          <w:p w:rsidR="0018351C" w:rsidRPr="00265C4D" w:rsidRDefault="0018351C" w:rsidP="0018351C">
            <w:pPr>
              <w:jc w:val="center"/>
            </w:pPr>
            <w:r w:rsidRPr="00265C4D">
              <w:t>0.79</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Other sectors</w:t>
            </w:r>
          </w:p>
        </w:tc>
        <w:tc>
          <w:tcPr>
            <w:tcW w:w="1134" w:type="dxa"/>
            <w:noWrap/>
            <w:vAlign w:val="center"/>
            <w:hideMark/>
          </w:tcPr>
          <w:p w:rsidR="0018351C" w:rsidRPr="0018351C" w:rsidRDefault="0018351C" w:rsidP="0018351C">
            <w:pPr>
              <w:jc w:val="center"/>
              <w:rPr>
                <w:i/>
              </w:rPr>
            </w:pPr>
            <w:r w:rsidRPr="0018351C">
              <w:rPr>
                <w:i/>
              </w:rPr>
              <w:t>1.12</w:t>
            </w:r>
          </w:p>
        </w:tc>
        <w:tc>
          <w:tcPr>
            <w:tcW w:w="1134" w:type="dxa"/>
            <w:noWrap/>
            <w:vAlign w:val="center"/>
            <w:hideMark/>
          </w:tcPr>
          <w:p w:rsidR="0018351C" w:rsidRPr="0018351C" w:rsidRDefault="0018351C" w:rsidP="0018351C">
            <w:pPr>
              <w:jc w:val="center"/>
              <w:rPr>
                <w:i/>
              </w:rPr>
            </w:pPr>
            <w:r w:rsidRPr="0018351C">
              <w:rPr>
                <w:i/>
              </w:rPr>
              <w:t>1.08</w:t>
            </w:r>
          </w:p>
        </w:tc>
        <w:tc>
          <w:tcPr>
            <w:tcW w:w="1134" w:type="dxa"/>
            <w:noWrap/>
            <w:vAlign w:val="center"/>
            <w:hideMark/>
          </w:tcPr>
          <w:p w:rsidR="0018351C" w:rsidRPr="0018351C" w:rsidRDefault="0018351C" w:rsidP="0018351C">
            <w:pPr>
              <w:jc w:val="center"/>
              <w:rPr>
                <w:i/>
              </w:rPr>
            </w:pPr>
            <w:r w:rsidRPr="0018351C">
              <w:rPr>
                <w:i/>
              </w:rPr>
              <w:t>1.06</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D43EAC" w:rsidRPr="00555023" w:rsidTr="0041223A">
        <w:trPr>
          <w:trHeight w:val="300"/>
          <w:jc w:val="center"/>
        </w:trPr>
        <w:tc>
          <w:tcPr>
            <w:tcW w:w="3308" w:type="dxa"/>
            <w:tcBorders>
              <w:top w:val="single" w:sz="4" w:space="0" w:color="auto"/>
              <w:bottom w:val="single" w:sz="4" w:space="0" w:color="auto"/>
            </w:tcBorders>
            <w:noWrap/>
            <w:vAlign w:val="center"/>
            <w:hideMark/>
          </w:tcPr>
          <w:p w:rsidR="00D43EAC" w:rsidRPr="00555023" w:rsidRDefault="00D43EAC" w:rsidP="00555023"/>
        </w:tc>
        <w:tc>
          <w:tcPr>
            <w:tcW w:w="3011" w:type="dxa"/>
            <w:gridSpan w:val="2"/>
            <w:tcBorders>
              <w:top w:val="single" w:sz="4" w:space="0" w:color="auto"/>
              <w:bottom w:val="single" w:sz="4" w:space="0" w:color="auto"/>
            </w:tcBorders>
            <w:noWrap/>
            <w:vAlign w:val="center"/>
            <w:hideMark/>
          </w:tcPr>
          <w:p w:rsidR="00D43EAC" w:rsidRPr="00555023" w:rsidRDefault="00D43EAC"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D43EAC" w:rsidRPr="00555023" w:rsidRDefault="00D43EAC" w:rsidP="00555023">
            <w:pPr>
              <w:jc w:val="center"/>
            </w:pPr>
            <w:r w:rsidRPr="00555023">
              <w:t>% of total</w:t>
            </w:r>
          </w:p>
        </w:tc>
      </w:tr>
      <w:tr w:rsidR="00555023" w:rsidRPr="00555023" w:rsidTr="000C24A9">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0C24A9">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0C24A9">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0C24A9">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0C24A9">
            <w:pPr>
              <w:jc w:val="center"/>
            </w:pPr>
            <w:r w:rsidRPr="00555023">
              <w:t>BRES data</w:t>
            </w:r>
          </w:p>
        </w:tc>
      </w:tr>
      <w:tr w:rsidR="0018351C" w:rsidRPr="00555023" w:rsidTr="0018351C">
        <w:trPr>
          <w:trHeight w:val="300"/>
          <w:jc w:val="center"/>
        </w:trPr>
        <w:tc>
          <w:tcPr>
            <w:tcW w:w="3308" w:type="dxa"/>
            <w:tcBorders>
              <w:top w:val="single" w:sz="4" w:space="0" w:color="auto"/>
            </w:tcBorders>
            <w:noWrap/>
            <w:vAlign w:val="center"/>
            <w:hideMark/>
          </w:tcPr>
          <w:p w:rsidR="0018351C" w:rsidRPr="00555023" w:rsidRDefault="0018351C" w:rsidP="0018351C">
            <w:r w:rsidRPr="00555023">
              <w:t>High-tech manufacturing</w:t>
            </w:r>
          </w:p>
        </w:tc>
        <w:tc>
          <w:tcPr>
            <w:tcW w:w="1505" w:type="dxa"/>
            <w:tcBorders>
              <w:top w:val="single" w:sz="4" w:space="0" w:color="auto"/>
            </w:tcBorders>
            <w:noWrap/>
            <w:vAlign w:val="center"/>
            <w:hideMark/>
          </w:tcPr>
          <w:p w:rsidR="0018351C" w:rsidRPr="00B318E8" w:rsidRDefault="0018351C" w:rsidP="0018351C">
            <w:pPr>
              <w:jc w:val="center"/>
            </w:pPr>
            <w:r w:rsidRPr="00B318E8">
              <w:t>489</w:t>
            </w:r>
          </w:p>
        </w:tc>
        <w:tc>
          <w:tcPr>
            <w:tcW w:w="1506" w:type="dxa"/>
            <w:tcBorders>
              <w:top w:val="single" w:sz="4" w:space="0" w:color="auto"/>
            </w:tcBorders>
            <w:noWrap/>
            <w:vAlign w:val="center"/>
            <w:hideMark/>
          </w:tcPr>
          <w:p w:rsidR="0018351C" w:rsidRPr="00B318E8" w:rsidRDefault="0018351C" w:rsidP="0018351C">
            <w:pPr>
              <w:jc w:val="center"/>
            </w:pPr>
            <w:r w:rsidRPr="00B318E8">
              <w:t>640</w:t>
            </w:r>
          </w:p>
        </w:tc>
        <w:tc>
          <w:tcPr>
            <w:tcW w:w="1505" w:type="dxa"/>
            <w:tcBorders>
              <w:top w:val="single" w:sz="4" w:space="0" w:color="auto"/>
            </w:tcBorders>
            <w:noWrap/>
            <w:vAlign w:val="center"/>
            <w:hideMark/>
          </w:tcPr>
          <w:p w:rsidR="0018351C" w:rsidRPr="00B318E8" w:rsidRDefault="0018351C" w:rsidP="0018351C">
            <w:pPr>
              <w:jc w:val="center"/>
            </w:pPr>
            <w:r w:rsidRPr="00B318E8">
              <w:t>4.1%</w:t>
            </w:r>
          </w:p>
        </w:tc>
        <w:tc>
          <w:tcPr>
            <w:tcW w:w="1506" w:type="dxa"/>
            <w:tcBorders>
              <w:top w:val="single" w:sz="4" w:space="0" w:color="auto"/>
            </w:tcBorders>
            <w:noWrap/>
            <w:vAlign w:val="center"/>
            <w:hideMark/>
          </w:tcPr>
          <w:p w:rsidR="0018351C" w:rsidRPr="00B318E8" w:rsidRDefault="0018351C" w:rsidP="0018351C">
            <w:pPr>
              <w:jc w:val="center"/>
            </w:pPr>
            <w:r w:rsidRPr="00B318E8">
              <w:t>1.8%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Life sciences manufacturing</w:t>
            </w:r>
          </w:p>
        </w:tc>
        <w:tc>
          <w:tcPr>
            <w:tcW w:w="1505" w:type="dxa"/>
            <w:noWrap/>
            <w:vAlign w:val="center"/>
            <w:hideMark/>
          </w:tcPr>
          <w:p w:rsidR="0018351C" w:rsidRPr="00B318E8" w:rsidRDefault="0018351C" w:rsidP="0018351C">
            <w:pPr>
              <w:jc w:val="center"/>
            </w:pPr>
            <w:r w:rsidRPr="00B318E8">
              <w:t>0</w:t>
            </w:r>
          </w:p>
        </w:tc>
        <w:tc>
          <w:tcPr>
            <w:tcW w:w="1506" w:type="dxa"/>
            <w:noWrap/>
            <w:vAlign w:val="center"/>
            <w:hideMark/>
          </w:tcPr>
          <w:p w:rsidR="0018351C" w:rsidRPr="00B318E8" w:rsidRDefault="0018351C" w:rsidP="0018351C">
            <w:pPr>
              <w:jc w:val="center"/>
            </w:pPr>
            <w:r w:rsidRPr="00B318E8">
              <w:t>0</w:t>
            </w:r>
          </w:p>
        </w:tc>
        <w:tc>
          <w:tcPr>
            <w:tcW w:w="1505" w:type="dxa"/>
            <w:noWrap/>
            <w:vAlign w:val="center"/>
            <w:hideMark/>
          </w:tcPr>
          <w:p w:rsidR="0018351C" w:rsidRPr="00B318E8" w:rsidRDefault="0018351C" w:rsidP="0018351C">
            <w:pPr>
              <w:jc w:val="center"/>
            </w:pPr>
            <w:r w:rsidRPr="00B318E8">
              <w:t>0.0%</w:t>
            </w:r>
          </w:p>
        </w:tc>
        <w:tc>
          <w:tcPr>
            <w:tcW w:w="1506" w:type="dxa"/>
            <w:noWrap/>
            <w:vAlign w:val="center"/>
            <w:hideMark/>
          </w:tcPr>
          <w:p w:rsidR="0018351C" w:rsidRPr="00B318E8" w:rsidRDefault="0018351C" w:rsidP="0018351C">
            <w:pPr>
              <w:jc w:val="center"/>
            </w:pPr>
            <w:r w:rsidRPr="00B318E8">
              <w:t>0.0%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ICT</w:t>
            </w:r>
          </w:p>
        </w:tc>
        <w:tc>
          <w:tcPr>
            <w:tcW w:w="1505" w:type="dxa"/>
            <w:noWrap/>
            <w:vAlign w:val="center"/>
            <w:hideMark/>
          </w:tcPr>
          <w:p w:rsidR="0018351C" w:rsidRPr="00B318E8" w:rsidRDefault="0018351C" w:rsidP="0018351C">
            <w:pPr>
              <w:jc w:val="center"/>
            </w:pPr>
            <w:r w:rsidRPr="00B318E8">
              <w:t>222</w:t>
            </w:r>
          </w:p>
        </w:tc>
        <w:tc>
          <w:tcPr>
            <w:tcW w:w="1506" w:type="dxa"/>
            <w:noWrap/>
            <w:vAlign w:val="center"/>
            <w:hideMark/>
          </w:tcPr>
          <w:p w:rsidR="0018351C" w:rsidRPr="00B318E8" w:rsidRDefault="0018351C" w:rsidP="0018351C">
            <w:pPr>
              <w:jc w:val="center"/>
            </w:pPr>
            <w:r w:rsidRPr="00B318E8">
              <w:t>265</w:t>
            </w:r>
          </w:p>
        </w:tc>
        <w:tc>
          <w:tcPr>
            <w:tcW w:w="1505" w:type="dxa"/>
            <w:noWrap/>
            <w:vAlign w:val="center"/>
            <w:hideMark/>
          </w:tcPr>
          <w:p w:rsidR="0018351C" w:rsidRPr="00B318E8" w:rsidRDefault="0018351C" w:rsidP="0018351C">
            <w:pPr>
              <w:jc w:val="center"/>
            </w:pPr>
            <w:r w:rsidRPr="00B318E8">
              <w:t>1.8%</w:t>
            </w:r>
          </w:p>
        </w:tc>
        <w:tc>
          <w:tcPr>
            <w:tcW w:w="1506" w:type="dxa"/>
            <w:noWrap/>
            <w:vAlign w:val="center"/>
            <w:hideMark/>
          </w:tcPr>
          <w:p w:rsidR="0018351C" w:rsidRPr="00B318E8" w:rsidRDefault="0018351C" w:rsidP="0018351C">
            <w:pPr>
              <w:jc w:val="center"/>
            </w:pPr>
            <w:r w:rsidRPr="00B318E8">
              <w:t>0.8%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R&amp;D</w:t>
            </w:r>
          </w:p>
        </w:tc>
        <w:tc>
          <w:tcPr>
            <w:tcW w:w="1505" w:type="dxa"/>
            <w:noWrap/>
            <w:vAlign w:val="center"/>
            <w:hideMark/>
          </w:tcPr>
          <w:p w:rsidR="0018351C" w:rsidRPr="00B318E8" w:rsidRDefault="0018351C" w:rsidP="0018351C">
            <w:pPr>
              <w:jc w:val="center"/>
            </w:pPr>
            <w:r w:rsidRPr="00B318E8">
              <w:t>33</w:t>
            </w:r>
          </w:p>
        </w:tc>
        <w:tc>
          <w:tcPr>
            <w:tcW w:w="1506" w:type="dxa"/>
            <w:noWrap/>
            <w:vAlign w:val="center"/>
            <w:hideMark/>
          </w:tcPr>
          <w:p w:rsidR="0018351C" w:rsidRPr="00B318E8" w:rsidRDefault="0018351C" w:rsidP="0018351C">
            <w:pPr>
              <w:jc w:val="center"/>
            </w:pPr>
            <w:r w:rsidRPr="00B318E8">
              <w:t>10</w:t>
            </w:r>
          </w:p>
        </w:tc>
        <w:tc>
          <w:tcPr>
            <w:tcW w:w="1505" w:type="dxa"/>
            <w:noWrap/>
            <w:vAlign w:val="center"/>
            <w:hideMark/>
          </w:tcPr>
          <w:p w:rsidR="0018351C" w:rsidRPr="00B318E8" w:rsidRDefault="0018351C" w:rsidP="0018351C">
            <w:pPr>
              <w:jc w:val="center"/>
            </w:pPr>
            <w:r w:rsidRPr="00B318E8">
              <w:t>0.3%</w:t>
            </w:r>
          </w:p>
        </w:tc>
        <w:tc>
          <w:tcPr>
            <w:tcW w:w="1506" w:type="dxa"/>
            <w:noWrap/>
            <w:vAlign w:val="center"/>
            <w:hideMark/>
          </w:tcPr>
          <w:p w:rsidR="0018351C" w:rsidRPr="00B318E8" w:rsidRDefault="0018351C" w:rsidP="0018351C">
            <w:pPr>
              <w:jc w:val="center"/>
            </w:pPr>
            <w:r w:rsidRPr="00B318E8">
              <w:t>0.0%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Knowledge intensive services</w:t>
            </w:r>
          </w:p>
        </w:tc>
        <w:tc>
          <w:tcPr>
            <w:tcW w:w="1505" w:type="dxa"/>
            <w:noWrap/>
            <w:vAlign w:val="center"/>
            <w:hideMark/>
          </w:tcPr>
          <w:p w:rsidR="0018351C" w:rsidRPr="00B318E8" w:rsidRDefault="0018351C" w:rsidP="0018351C">
            <w:pPr>
              <w:jc w:val="center"/>
            </w:pPr>
            <w:r w:rsidRPr="00B318E8">
              <w:t>178</w:t>
            </w:r>
          </w:p>
        </w:tc>
        <w:tc>
          <w:tcPr>
            <w:tcW w:w="1506" w:type="dxa"/>
            <w:noWrap/>
            <w:vAlign w:val="center"/>
            <w:hideMark/>
          </w:tcPr>
          <w:p w:rsidR="0018351C" w:rsidRPr="00B318E8" w:rsidRDefault="0018351C" w:rsidP="0018351C">
            <w:pPr>
              <w:jc w:val="center"/>
            </w:pPr>
            <w:r w:rsidRPr="00B318E8">
              <w:t>525</w:t>
            </w:r>
          </w:p>
        </w:tc>
        <w:tc>
          <w:tcPr>
            <w:tcW w:w="1505" w:type="dxa"/>
            <w:noWrap/>
            <w:vAlign w:val="center"/>
            <w:hideMark/>
          </w:tcPr>
          <w:p w:rsidR="0018351C" w:rsidRPr="00B318E8" w:rsidRDefault="0018351C" w:rsidP="0018351C">
            <w:pPr>
              <w:jc w:val="center"/>
            </w:pPr>
            <w:r w:rsidRPr="00B318E8">
              <w:t>1.5%</w:t>
            </w:r>
          </w:p>
        </w:tc>
        <w:tc>
          <w:tcPr>
            <w:tcW w:w="1506" w:type="dxa"/>
            <w:noWrap/>
            <w:vAlign w:val="center"/>
            <w:hideMark/>
          </w:tcPr>
          <w:p w:rsidR="0018351C" w:rsidRPr="00B318E8" w:rsidRDefault="0018351C" w:rsidP="0018351C">
            <w:pPr>
              <w:jc w:val="center"/>
            </w:pPr>
            <w:r w:rsidRPr="00B318E8">
              <w:t>1.5%</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KI sectors</w:t>
            </w:r>
          </w:p>
        </w:tc>
        <w:tc>
          <w:tcPr>
            <w:tcW w:w="1505" w:type="dxa"/>
            <w:noWrap/>
            <w:vAlign w:val="center"/>
            <w:hideMark/>
          </w:tcPr>
          <w:p w:rsidR="0018351C" w:rsidRPr="0018351C" w:rsidRDefault="0018351C" w:rsidP="0018351C">
            <w:pPr>
              <w:jc w:val="center"/>
              <w:rPr>
                <w:i/>
              </w:rPr>
            </w:pPr>
            <w:r w:rsidRPr="0018351C">
              <w:rPr>
                <w:i/>
              </w:rPr>
              <w:t>922</w:t>
            </w:r>
          </w:p>
        </w:tc>
        <w:tc>
          <w:tcPr>
            <w:tcW w:w="1506" w:type="dxa"/>
            <w:noWrap/>
            <w:vAlign w:val="center"/>
            <w:hideMark/>
          </w:tcPr>
          <w:p w:rsidR="0018351C" w:rsidRPr="0018351C" w:rsidRDefault="0018351C" w:rsidP="0018351C">
            <w:pPr>
              <w:jc w:val="center"/>
              <w:rPr>
                <w:i/>
              </w:rPr>
            </w:pPr>
            <w:r w:rsidRPr="0018351C">
              <w:rPr>
                <w:i/>
              </w:rPr>
              <w:t>1,440</w:t>
            </w:r>
          </w:p>
        </w:tc>
        <w:tc>
          <w:tcPr>
            <w:tcW w:w="1505" w:type="dxa"/>
            <w:noWrap/>
            <w:vAlign w:val="center"/>
            <w:hideMark/>
          </w:tcPr>
          <w:p w:rsidR="0018351C" w:rsidRPr="0018351C" w:rsidRDefault="0018351C" w:rsidP="0018351C">
            <w:pPr>
              <w:jc w:val="center"/>
              <w:rPr>
                <w:i/>
              </w:rPr>
            </w:pPr>
            <w:r w:rsidRPr="0018351C">
              <w:rPr>
                <w:i/>
              </w:rPr>
              <w:t>7.6%</w:t>
            </w:r>
          </w:p>
        </w:tc>
        <w:tc>
          <w:tcPr>
            <w:tcW w:w="1506" w:type="dxa"/>
            <w:noWrap/>
            <w:vAlign w:val="center"/>
            <w:hideMark/>
          </w:tcPr>
          <w:p w:rsidR="0018351C" w:rsidRPr="0018351C" w:rsidRDefault="0018351C" w:rsidP="0018351C">
            <w:pPr>
              <w:jc w:val="center"/>
              <w:rPr>
                <w:i/>
              </w:rPr>
            </w:pPr>
            <w:r w:rsidRPr="0018351C">
              <w:rPr>
                <w:i/>
              </w:rPr>
              <w:t>4.1%</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Primary</w:t>
            </w:r>
          </w:p>
        </w:tc>
        <w:tc>
          <w:tcPr>
            <w:tcW w:w="1505" w:type="dxa"/>
            <w:noWrap/>
            <w:vAlign w:val="center"/>
            <w:hideMark/>
          </w:tcPr>
          <w:p w:rsidR="0018351C" w:rsidRPr="00B318E8" w:rsidRDefault="0018351C" w:rsidP="0018351C">
            <w:pPr>
              <w:jc w:val="center"/>
            </w:pPr>
            <w:r w:rsidRPr="00B318E8">
              <w:t>2,482</w:t>
            </w:r>
          </w:p>
        </w:tc>
        <w:tc>
          <w:tcPr>
            <w:tcW w:w="1506" w:type="dxa"/>
            <w:noWrap/>
            <w:vAlign w:val="center"/>
            <w:hideMark/>
          </w:tcPr>
          <w:p w:rsidR="0018351C" w:rsidRPr="00B318E8" w:rsidRDefault="0018351C" w:rsidP="0018351C">
            <w:pPr>
              <w:jc w:val="center"/>
            </w:pPr>
            <w:r w:rsidRPr="00B318E8">
              <w:t>625</w:t>
            </w:r>
          </w:p>
        </w:tc>
        <w:tc>
          <w:tcPr>
            <w:tcW w:w="1505" w:type="dxa"/>
            <w:noWrap/>
            <w:vAlign w:val="center"/>
            <w:hideMark/>
          </w:tcPr>
          <w:p w:rsidR="0018351C" w:rsidRPr="00B318E8" w:rsidRDefault="0018351C" w:rsidP="0018351C">
            <w:pPr>
              <w:jc w:val="center"/>
            </w:pPr>
            <w:r w:rsidRPr="00B318E8">
              <w:t>20.6%</w:t>
            </w:r>
          </w:p>
        </w:tc>
        <w:tc>
          <w:tcPr>
            <w:tcW w:w="1506" w:type="dxa"/>
            <w:noWrap/>
            <w:vAlign w:val="center"/>
            <w:hideMark/>
          </w:tcPr>
          <w:p w:rsidR="0018351C" w:rsidRPr="00B318E8" w:rsidRDefault="0018351C" w:rsidP="0018351C">
            <w:pPr>
              <w:jc w:val="center"/>
            </w:pPr>
            <w:r w:rsidRPr="00B318E8">
              <w:t>1.8%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manufacturing</w:t>
            </w:r>
          </w:p>
        </w:tc>
        <w:tc>
          <w:tcPr>
            <w:tcW w:w="1505" w:type="dxa"/>
            <w:noWrap/>
            <w:vAlign w:val="center"/>
            <w:hideMark/>
          </w:tcPr>
          <w:p w:rsidR="0018351C" w:rsidRPr="00B318E8" w:rsidRDefault="0018351C" w:rsidP="0018351C">
            <w:pPr>
              <w:jc w:val="center"/>
            </w:pPr>
            <w:r w:rsidRPr="00B318E8">
              <w:t>1,600</w:t>
            </w:r>
          </w:p>
        </w:tc>
        <w:tc>
          <w:tcPr>
            <w:tcW w:w="1506" w:type="dxa"/>
            <w:noWrap/>
            <w:vAlign w:val="center"/>
            <w:hideMark/>
          </w:tcPr>
          <w:p w:rsidR="0018351C" w:rsidRPr="00B318E8" w:rsidRDefault="0018351C" w:rsidP="0018351C">
            <w:pPr>
              <w:jc w:val="center"/>
            </w:pPr>
            <w:r w:rsidRPr="00B318E8">
              <w:t>5,350</w:t>
            </w:r>
          </w:p>
        </w:tc>
        <w:tc>
          <w:tcPr>
            <w:tcW w:w="1505" w:type="dxa"/>
            <w:noWrap/>
            <w:vAlign w:val="center"/>
            <w:hideMark/>
          </w:tcPr>
          <w:p w:rsidR="0018351C" w:rsidRPr="00B318E8" w:rsidRDefault="0018351C" w:rsidP="0018351C">
            <w:pPr>
              <w:jc w:val="center"/>
            </w:pPr>
            <w:r w:rsidRPr="00B318E8">
              <w:t>13.3%</w:t>
            </w:r>
          </w:p>
        </w:tc>
        <w:tc>
          <w:tcPr>
            <w:tcW w:w="1506" w:type="dxa"/>
            <w:noWrap/>
            <w:vAlign w:val="center"/>
            <w:hideMark/>
          </w:tcPr>
          <w:p w:rsidR="0018351C" w:rsidRPr="00B318E8" w:rsidRDefault="0018351C" w:rsidP="0018351C">
            <w:pPr>
              <w:jc w:val="center"/>
            </w:pPr>
            <w:r w:rsidRPr="00B318E8">
              <w:t>15.4%</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Property and construction</w:t>
            </w:r>
          </w:p>
        </w:tc>
        <w:tc>
          <w:tcPr>
            <w:tcW w:w="1505" w:type="dxa"/>
            <w:noWrap/>
            <w:vAlign w:val="center"/>
            <w:hideMark/>
          </w:tcPr>
          <w:p w:rsidR="0018351C" w:rsidRPr="00B318E8" w:rsidRDefault="0018351C" w:rsidP="0018351C">
            <w:pPr>
              <w:jc w:val="center"/>
            </w:pPr>
            <w:r w:rsidRPr="00B318E8">
              <w:t>1,556</w:t>
            </w:r>
          </w:p>
        </w:tc>
        <w:tc>
          <w:tcPr>
            <w:tcW w:w="1506" w:type="dxa"/>
            <w:noWrap/>
            <w:vAlign w:val="center"/>
            <w:hideMark/>
          </w:tcPr>
          <w:p w:rsidR="0018351C" w:rsidRPr="00B318E8" w:rsidRDefault="0018351C" w:rsidP="0018351C">
            <w:pPr>
              <w:jc w:val="center"/>
            </w:pPr>
            <w:r w:rsidRPr="00B318E8">
              <w:t>2,225</w:t>
            </w:r>
          </w:p>
        </w:tc>
        <w:tc>
          <w:tcPr>
            <w:tcW w:w="1505" w:type="dxa"/>
            <w:noWrap/>
            <w:vAlign w:val="center"/>
            <w:hideMark/>
          </w:tcPr>
          <w:p w:rsidR="0018351C" w:rsidRPr="00B318E8" w:rsidRDefault="0018351C" w:rsidP="0018351C">
            <w:pPr>
              <w:jc w:val="center"/>
            </w:pPr>
            <w:r w:rsidRPr="00B318E8">
              <w:t>12.9%</w:t>
            </w:r>
          </w:p>
        </w:tc>
        <w:tc>
          <w:tcPr>
            <w:tcW w:w="1506" w:type="dxa"/>
            <w:noWrap/>
            <w:vAlign w:val="center"/>
            <w:hideMark/>
          </w:tcPr>
          <w:p w:rsidR="0018351C" w:rsidRPr="00B318E8" w:rsidRDefault="0018351C" w:rsidP="0018351C">
            <w:pPr>
              <w:jc w:val="center"/>
            </w:pPr>
            <w:r w:rsidRPr="00B318E8">
              <w:t>6.4%</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Utilities</w:t>
            </w:r>
          </w:p>
        </w:tc>
        <w:tc>
          <w:tcPr>
            <w:tcW w:w="1505" w:type="dxa"/>
            <w:noWrap/>
            <w:vAlign w:val="center"/>
            <w:hideMark/>
          </w:tcPr>
          <w:p w:rsidR="0018351C" w:rsidRPr="00B318E8" w:rsidRDefault="0018351C" w:rsidP="0018351C">
            <w:pPr>
              <w:jc w:val="center"/>
            </w:pPr>
            <w:r w:rsidRPr="00B318E8">
              <w:t>200</w:t>
            </w:r>
          </w:p>
        </w:tc>
        <w:tc>
          <w:tcPr>
            <w:tcW w:w="1506" w:type="dxa"/>
            <w:noWrap/>
            <w:vAlign w:val="center"/>
            <w:hideMark/>
          </w:tcPr>
          <w:p w:rsidR="0018351C" w:rsidRPr="00B318E8" w:rsidRDefault="0018351C" w:rsidP="0018351C">
            <w:pPr>
              <w:jc w:val="center"/>
            </w:pPr>
            <w:r w:rsidRPr="00B318E8">
              <w:t>485</w:t>
            </w:r>
          </w:p>
        </w:tc>
        <w:tc>
          <w:tcPr>
            <w:tcW w:w="1505" w:type="dxa"/>
            <w:noWrap/>
            <w:vAlign w:val="center"/>
            <w:hideMark/>
          </w:tcPr>
          <w:p w:rsidR="0018351C" w:rsidRPr="00B318E8" w:rsidRDefault="0018351C" w:rsidP="0018351C">
            <w:pPr>
              <w:jc w:val="center"/>
            </w:pPr>
            <w:r w:rsidRPr="00B318E8">
              <w:t>1.7%</w:t>
            </w:r>
          </w:p>
        </w:tc>
        <w:tc>
          <w:tcPr>
            <w:tcW w:w="1506" w:type="dxa"/>
            <w:noWrap/>
            <w:vAlign w:val="center"/>
            <w:hideMark/>
          </w:tcPr>
          <w:p w:rsidR="0018351C" w:rsidRPr="00B318E8" w:rsidRDefault="0018351C" w:rsidP="0018351C">
            <w:pPr>
              <w:jc w:val="center"/>
            </w:pPr>
            <w:r w:rsidRPr="00B318E8">
              <w:t>1.4%</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Publishing</w:t>
            </w:r>
          </w:p>
        </w:tc>
        <w:tc>
          <w:tcPr>
            <w:tcW w:w="1505" w:type="dxa"/>
            <w:noWrap/>
            <w:vAlign w:val="center"/>
            <w:hideMark/>
          </w:tcPr>
          <w:p w:rsidR="0018351C" w:rsidRPr="00B318E8" w:rsidRDefault="0018351C" w:rsidP="0018351C">
            <w:pPr>
              <w:jc w:val="center"/>
            </w:pPr>
            <w:r w:rsidRPr="00B318E8">
              <w:t>13</w:t>
            </w:r>
          </w:p>
        </w:tc>
        <w:tc>
          <w:tcPr>
            <w:tcW w:w="1506" w:type="dxa"/>
            <w:noWrap/>
            <w:vAlign w:val="center"/>
            <w:hideMark/>
          </w:tcPr>
          <w:p w:rsidR="0018351C" w:rsidRPr="00B318E8" w:rsidRDefault="0018351C" w:rsidP="0018351C">
            <w:pPr>
              <w:jc w:val="center"/>
            </w:pPr>
            <w:r w:rsidRPr="00B318E8">
              <w:t>100</w:t>
            </w:r>
          </w:p>
        </w:tc>
        <w:tc>
          <w:tcPr>
            <w:tcW w:w="1505" w:type="dxa"/>
            <w:noWrap/>
            <w:vAlign w:val="center"/>
            <w:hideMark/>
          </w:tcPr>
          <w:p w:rsidR="0018351C" w:rsidRPr="00B318E8" w:rsidRDefault="0018351C" w:rsidP="0018351C">
            <w:pPr>
              <w:jc w:val="center"/>
            </w:pPr>
            <w:r w:rsidRPr="00B318E8">
              <w:t>0.1%</w:t>
            </w:r>
          </w:p>
        </w:tc>
        <w:tc>
          <w:tcPr>
            <w:tcW w:w="1506" w:type="dxa"/>
            <w:noWrap/>
            <w:vAlign w:val="center"/>
            <w:hideMark/>
          </w:tcPr>
          <w:p w:rsidR="0018351C" w:rsidRPr="00B318E8" w:rsidRDefault="0018351C" w:rsidP="0018351C">
            <w:pPr>
              <w:jc w:val="center"/>
            </w:pPr>
            <w:r w:rsidRPr="00B318E8">
              <w:t>0.3%</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Transport and travel</w:t>
            </w:r>
          </w:p>
        </w:tc>
        <w:tc>
          <w:tcPr>
            <w:tcW w:w="1505" w:type="dxa"/>
            <w:noWrap/>
            <w:vAlign w:val="center"/>
            <w:hideMark/>
          </w:tcPr>
          <w:p w:rsidR="0018351C" w:rsidRPr="00B318E8" w:rsidRDefault="0018351C" w:rsidP="0018351C">
            <w:pPr>
              <w:jc w:val="center"/>
            </w:pPr>
            <w:r w:rsidRPr="00B318E8">
              <w:t>836</w:t>
            </w:r>
          </w:p>
        </w:tc>
        <w:tc>
          <w:tcPr>
            <w:tcW w:w="1506" w:type="dxa"/>
            <w:noWrap/>
            <w:vAlign w:val="center"/>
            <w:hideMark/>
          </w:tcPr>
          <w:p w:rsidR="0018351C" w:rsidRPr="00B318E8" w:rsidRDefault="0018351C" w:rsidP="0018351C">
            <w:pPr>
              <w:jc w:val="center"/>
            </w:pPr>
            <w:r w:rsidRPr="00B318E8">
              <w:t>3,225</w:t>
            </w:r>
          </w:p>
        </w:tc>
        <w:tc>
          <w:tcPr>
            <w:tcW w:w="1505" w:type="dxa"/>
            <w:noWrap/>
            <w:vAlign w:val="center"/>
            <w:hideMark/>
          </w:tcPr>
          <w:p w:rsidR="0018351C" w:rsidRPr="00B318E8" w:rsidRDefault="0018351C" w:rsidP="0018351C">
            <w:pPr>
              <w:jc w:val="center"/>
            </w:pPr>
            <w:r w:rsidRPr="00B318E8">
              <w:t>6.9%</w:t>
            </w:r>
          </w:p>
        </w:tc>
        <w:tc>
          <w:tcPr>
            <w:tcW w:w="1506" w:type="dxa"/>
            <w:noWrap/>
            <w:vAlign w:val="center"/>
            <w:hideMark/>
          </w:tcPr>
          <w:p w:rsidR="0018351C" w:rsidRPr="00B318E8" w:rsidRDefault="0018351C" w:rsidP="0018351C">
            <w:pPr>
              <w:jc w:val="center"/>
            </w:pPr>
            <w:r w:rsidRPr="00B318E8">
              <w:t>9.3%</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Wholesale distribution</w:t>
            </w:r>
          </w:p>
        </w:tc>
        <w:tc>
          <w:tcPr>
            <w:tcW w:w="1505" w:type="dxa"/>
            <w:noWrap/>
            <w:vAlign w:val="center"/>
            <w:hideMark/>
          </w:tcPr>
          <w:p w:rsidR="0018351C" w:rsidRPr="00B318E8" w:rsidRDefault="0018351C" w:rsidP="0018351C">
            <w:pPr>
              <w:jc w:val="center"/>
            </w:pPr>
            <w:r w:rsidRPr="00B318E8">
              <w:t>1,370</w:t>
            </w:r>
          </w:p>
        </w:tc>
        <w:tc>
          <w:tcPr>
            <w:tcW w:w="1506" w:type="dxa"/>
            <w:noWrap/>
            <w:vAlign w:val="center"/>
            <w:hideMark/>
          </w:tcPr>
          <w:p w:rsidR="0018351C" w:rsidRPr="00B318E8" w:rsidRDefault="0018351C" w:rsidP="0018351C">
            <w:pPr>
              <w:jc w:val="center"/>
            </w:pPr>
            <w:r w:rsidRPr="00B318E8">
              <w:t>2,125</w:t>
            </w:r>
          </w:p>
        </w:tc>
        <w:tc>
          <w:tcPr>
            <w:tcW w:w="1505" w:type="dxa"/>
            <w:noWrap/>
            <w:vAlign w:val="center"/>
            <w:hideMark/>
          </w:tcPr>
          <w:p w:rsidR="0018351C" w:rsidRPr="00B318E8" w:rsidRDefault="0018351C" w:rsidP="0018351C">
            <w:pPr>
              <w:jc w:val="center"/>
            </w:pPr>
            <w:r w:rsidRPr="00B318E8">
              <w:t>11.3%</w:t>
            </w:r>
          </w:p>
        </w:tc>
        <w:tc>
          <w:tcPr>
            <w:tcW w:w="1506" w:type="dxa"/>
            <w:noWrap/>
            <w:vAlign w:val="center"/>
            <w:hideMark/>
          </w:tcPr>
          <w:p w:rsidR="0018351C" w:rsidRPr="00B318E8" w:rsidRDefault="0018351C" w:rsidP="0018351C">
            <w:pPr>
              <w:jc w:val="center"/>
            </w:pPr>
            <w:r w:rsidRPr="00B318E8">
              <w:t>6.1%</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Retail distribution</w:t>
            </w:r>
          </w:p>
        </w:tc>
        <w:tc>
          <w:tcPr>
            <w:tcW w:w="1505" w:type="dxa"/>
            <w:noWrap/>
            <w:vAlign w:val="center"/>
            <w:hideMark/>
          </w:tcPr>
          <w:p w:rsidR="0018351C" w:rsidRPr="00B318E8" w:rsidRDefault="0018351C" w:rsidP="0018351C">
            <w:pPr>
              <w:jc w:val="center"/>
            </w:pPr>
            <w:r w:rsidRPr="00B318E8">
              <w:t>362</w:t>
            </w:r>
          </w:p>
        </w:tc>
        <w:tc>
          <w:tcPr>
            <w:tcW w:w="1506" w:type="dxa"/>
            <w:noWrap/>
            <w:vAlign w:val="center"/>
            <w:hideMark/>
          </w:tcPr>
          <w:p w:rsidR="0018351C" w:rsidRPr="00B318E8" w:rsidRDefault="0018351C" w:rsidP="0018351C">
            <w:pPr>
              <w:jc w:val="center"/>
            </w:pPr>
            <w:r w:rsidRPr="00B318E8">
              <w:t>3,385</w:t>
            </w:r>
          </w:p>
        </w:tc>
        <w:tc>
          <w:tcPr>
            <w:tcW w:w="1505" w:type="dxa"/>
            <w:noWrap/>
            <w:vAlign w:val="center"/>
            <w:hideMark/>
          </w:tcPr>
          <w:p w:rsidR="0018351C" w:rsidRPr="00B318E8" w:rsidRDefault="0018351C" w:rsidP="0018351C">
            <w:pPr>
              <w:jc w:val="center"/>
            </w:pPr>
            <w:r w:rsidRPr="00B318E8">
              <w:t>3.0%</w:t>
            </w:r>
          </w:p>
        </w:tc>
        <w:tc>
          <w:tcPr>
            <w:tcW w:w="1506" w:type="dxa"/>
            <w:noWrap/>
            <w:vAlign w:val="center"/>
            <w:hideMark/>
          </w:tcPr>
          <w:p w:rsidR="0018351C" w:rsidRPr="00B318E8" w:rsidRDefault="0018351C" w:rsidP="0018351C">
            <w:pPr>
              <w:jc w:val="center"/>
            </w:pPr>
            <w:r w:rsidRPr="00B318E8">
              <w:t>9.7%</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Hotels, pubs and restaurants</w:t>
            </w:r>
          </w:p>
        </w:tc>
        <w:tc>
          <w:tcPr>
            <w:tcW w:w="1505" w:type="dxa"/>
            <w:noWrap/>
            <w:vAlign w:val="center"/>
            <w:hideMark/>
          </w:tcPr>
          <w:p w:rsidR="0018351C" w:rsidRPr="00B318E8" w:rsidRDefault="0018351C" w:rsidP="0018351C">
            <w:pPr>
              <w:jc w:val="center"/>
            </w:pPr>
            <w:r w:rsidRPr="00B318E8">
              <w:t>388</w:t>
            </w:r>
          </w:p>
        </w:tc>
        <w:tc>
          <w:tcPr>
            <w:tcW w:w="1506" w:type="dxa"/>
            <w:noWrap/>
            <w:vAlign w:val="center"/>
            <w:hideMark/>
          </w:tcPr>
          <w:p w:rsidR="0018351C" w:rsidRPr="00B318E8" w:rsidRDefault="0018351C" w:rsidP="0018351C">
            <w:pPr>
              <w:jc w:val="center"/>
            </w:pPr>
            <w:r w:rsidRPr="00B318E8">
              <w:t>1,620</w:t>
            </w:r>
          </w:p>
        </w:tc>
        <w:tc>
          <w:tcPr>
            <w:tcW w:w="1505" w:type="dxa"/>
            <w:noWrap/>
            <w:vAlign w:val="center"/>
            <w:hideMark/>
          </w:tcPr>
          <w:p w:rsidR="0018351C" w:rsidRPr="00B318E8" w:rsidRDefault="0018351C" w:rsidP="0018351C">
            <w:pPr>
              <w:jc w:val="center"/>
            </w:pPr>
            <w:r w:rsidRPr="00B318E8">
              <w:t>3.2%</w:t>
            </w:r>
          </w:p>
        </w:tc>
        <w:tc>
          <w:tcPr>
            <w:tcW w:w="1506" w:type="dxa"/>
            <w:noWrap/>
            <w:vAlign w:val="center"/>
            <w:hideMark/>
          </w:tcPr>
          <w:p w:rsidR="0018351C" w:rsidRPr="00B318E8" w:rsidRDefault="0018351C" w:rsidP="0018351C">
            <w:pPr>
              <w:jc w:val="center"/>
            </w:pPr>
            <w:r w:rsidRPr="00B318E8">
              <w:t>4.7%</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business services</w:t>
            </w:r>
          </w:p>
        </w:tc>
        <w:tc>
          <w:tcPr>
            <w:tcW w:w="1505" w:type="dxa"/>
            <w:noWrap/>
            <w:vAlign w:val="center"/>
            <w:hideMark/>
          </w:tcPr>
          <w:p w:rsidR="0018351C" w:rsidRPr="00B318E8" w:rsidRDefault="0018351C" w:rsidP="0018351C">
            <w:pPr>
              <w:jc w:val="center"/>
            </w:pPr>
            <w:r w:rsidRPr="00B318E8">
              <w:t>892</w:t>
            </w:r>
          </w:p>
        </w:tc>
        <w:tc>
          <w:tcPr>
            <w:tcW w:w="1506" w:type="dxa"/>
            <w:noWrap/>
            <w:vAlign w:val="center"/>
            <w:hideMark/>
          </w:tcPr>
          <w:p w:rsidR="0018351C" w:rsidRPr="00B318E8" w:rsidRDefault="0018351C" w:rsidP="0018351C">
            <w:pPr>
              <w:jc w:val="center"/>
            </w:pPr>
            <w:r w:rsidRPr="00B318E8">
              <w:t>4,510</w:t>
            </w:r>
          </w:p>
        </w:tc>
        <w:tc>
          <w:tcPr>
            <w:tcW w:w="1505" w:type="dxa"/>
            <w:noWrap/>
            <w:vAlign w:val="center"/>
            <w:hideMark/>
          </w:tcPr>
          <w:p w:rsidR="0018351C" w:rsidRPr="00B318E8" w:rsidRDefault="0018351C" w:rsidP="0018351C">
            <w:pPr>
              <w:jc w:val="center"/>
            </w:pPr>
            <w:r w:rsidRPr="00B318E8">
              <w:t>7.4%</w:t>
            </w:r>
          </w:p>
        </w:tc>
        <w:tc>
          <w:tcPr>
            <w:tcW w:w="1506" w:type="dxa"/>
            <w:noWrap/>
            <w:vAlign w:val="center"/>
            <w:hideMark/>
          </w:tcPr>
          <w:p w:rsidR="0018351C" w:rsidRPr="00B318E8" w:rsidRDefault="0018351C" w:rsidP="0018351C">
            <w:pPr>
              <w:jc w:val="center"/>
            </w:pPr>
            <w:r w:rsidRPr="00B318E8">
              <w:t>13.0%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Public services</w:t>
            </w:r>
          </w:p>
        </w:tc>
        <w:tc>
          <w:tcPr>
            <w:tcW w:w="1505" w:type="dxa"/>
            <w:noWrap/>
            <w:vAlign w:val="center"/>
            <w:hideMark/>
          </w:tcPr>
          <w:p w:rsidR="0018351C" w:rsidRPr="00B318E8" w:rsidRDefault="0018351C" w:rsidP="0018351C">
            <w:pPr>
              <w:jc w:val="center"/>
            </w:pPr>
            <w:r w:rsidRPr="00B318E8">
              <w:t>4</w:t>
            </w:r>
          </w:p>
        </w:tc>
        <w:tc>
          <w:tcPr>
            <w:tcW w:w="1506" w:type="dxa"/>
            <w:noWrap/>
            <w:vAlign w:val="center"/>
            <w:hideMark/>
          </w:tcPr>
          <w:p w:rsidR="0018351C" w:rsidRPr="00B318E8" w:rsidRDefault="0018351C" w:rsidP="0018351C">
            <w:pPr>
              <w:jc w:val="center"/>
            </w:pPr>
            <w:r w:rsidRPr="00B318E8">
              <w:t>1,200</w:t>
            </w:r>
          </w:p>
        </w:tc>
        <w:tc>
          <w:tcPr>
            <w:tcW w:w="1505" w:type="dxa"/>
            <w:noWrap/>
            <w:vAlign w:val="center"/>
            <w:hideMark/>
          </w:tcPr>
          <w:p w:rsidR="0018351C" w:rsidRPr="00B318E8" w:rsidRDefault="0018351C" w:rsidP="0018351C">
            <w:pPr>
              <w:jc w:val="center"/>
            </w:pPr>
            <w:r w:rsidRPr="00B318E8">
              <w:t>0.0%</w:t>
            </w:r>
          </w:p>
        </w:tc>
        <w:tc>
          <w:tcPr>
            <w:tcW w:w="1506" w:type="dxa"/>
            <w:noWrap/>
            <w:vAlign w:val="center"/>
            <w:hideMark/>
          </w:tcPr>
          <w:p w:rsidR="0018351C" w:rsidRPr="00B318E8" w:rsidRDefault="0018351C" w:rsidP="0018351C">
            <w:pPr>
              <w:jc w:val="center"/>
            </w:pPr>
            <w:r w:rsidRPr="00B318E8">
              <w:t>3.4%</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Services</w:t>
            </w:r>
          </w:p>
        </w:tc>
        <w:tc>
          <w:tcPr>
            <w:tcW w:w="1505" w:type="dxa"/>
            <w:noWrap/>
            <w:vAlign w:val="center"/>
            <w:hideMark/>
          </w:tcPr>
          <w:p w:rsidR="0018351C" w:rsidRPr="00B318E8" w:rsidRDefault="0018351C" w:rsidP="0018351C">
            <w:pPr>
              <w:jc w:val="center"/>
            </w:pPr>
            <w:r w:rsidRPr="00B318E8">
              <w:t>384</w:t>
            </w:r>
          </w:p>
        </w:tc>
        <w:tc>
          <w:tcPr>
            <w:tcW w:w="1506" w:type="dxa"/>
            <w:noWrap/>
            <w:vAlign w:val="center"/>
            <w:hideMark/>
          </w:tcPr>
          <w:p w:rsidR="0018351C" w:rsidRPr="00B318E8" w:rsidRDefault="0018351C" w:rsidP="0018351C">
            <w:pPr>
              <w:jc w:val="center"/>
            </w:pPr>
            <w:r w:rsidRPr="00B318E8">
              <w:t>1,140</w:t>
            </w:r>
          </w:p>
        </w:tc>
        <w:tc>
          <w:tcPr>
            <w:tcW w:w="1505" w:type="dxa"/>
            <w:noWrap/>
            <w:vAlign w:val="center"/>
            <w:hideMark/>
          </w:tcPr>
          <w:p w:rsidR="0018351C" w:rsidRPr="00B318E8" w:rsidRDefault="0018351C" w:rsidP="0018351C">
            <w:pPr>
              <w:jc w:val="center"/>
            </w:pPr>
            <w:r w:rsidRPr="00B318E8">
              <w:t>3.2%</w:t>
            </w:r>
          </w:p>
        </w:tc>
        <w:tc>
          <w:tcPr>
            <w:tcW w:w="1506" w:type="dxa"/>
            <w:noWrap/>
            <w:vAlign w:val="center"/>
            <w:hideMark/>
          </w:tcPr>
          <w:p w:rsidR="0018351C" w:rsidRPr="00B318E8" w:rsidRDefault="0018351C" w:rsidP="0018351C">
            <w:pPr>
              <w:jc w:val="center"/>
            </w:pPr>
            <w:r w:rsidRPr="00B318E8">
              <w:t>3.3%</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Education</w:t>
            </w:r>
          </w:p>
        </w:tc>
        <w:tc>
          <w:tcPr>
            <w:tcW w:w="1505" w:type="dxa"/>
            <w:noWrap/>
            <w:vAlign w:val="center"/>
            <w:hideMark/>
          </w:tcPr>
          <w:p w:rsidR="0018351C" w:rsidRPr="00B318E8" w:rsidRDefault="0018351C" w:rsidP="0018351C">
            <w:pPr>
              <w:jc w:val="center"/>
            </w:pPr>
            <w:r w:rsidRPr="00B318E8">
              <w:t>797</w:t>
            </w:r>
          </w:p>
        </w:tc>
        <w:tc>
          <w:tcPr>
            <w:tcW w:w="1506" w:type="dxa"/>
            <w:noWrap/>
            <w:vAlign w:val="center"/>
            <w:hideMark/>
          </w:tcPr>
          <w:p w:rsidR="0018351C" w:rsidRPr="00B318E8" w:rsidRDefault="0018351C" w:rsidP="0018351C">
            <w:pPr>
              <w:jc w:val="center"/>
            </w:pPr>
            <w:r w:rsidRPr="00B318E8">
              <w:t>3,070</w:t>
            </w:r>
          </w:p>
        </w:tc>
        <w:tc>
          <w:tcPr>
            <w:tcW w:w="1505" w:type="dxa"/>
            <w:noWrap/>
            <w:vAlign w:val="center"/>
            <w:hideMark/>
          </w:tcPr>
          <w:p w:rsidR="0018351C" w:rsidRPr="00B318E8" w:rsidRDefault="0018351C" w:rsidP="0018351C">
            <w:pPr>
              <w:jc w:val="center"/>
            </w:pPr>
            <w:r w:rsidRPr="00B318E8">
              <w:t>6.6%</w:t>
            </w:r>
          </w:p>
        </w:tc>
        <w:tc>
          <w:tcPr>
            <w:tcW w:w="1506" w:type="dxa"/>
            <w:noWrap/>
            <w:vAlign w:val="center"/>
            <w:hideMark/>
          </w:tcPr>
          <w:p w:rsidR="0018351C" w:rsidRPr="00B318E8" w:rsidRDefault="0018351C" w:rsidP="0018351C">
            <w:pPr>
              <w:jc w:val="center"/>
            </w:pPr>
            <w:r w:rsidRPr="00B318E8">
              <w:t>8.8%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Finance and professional services</w:t>
            </w:r>
          </w:p>
        </w:tc>
        <w:tc>
          <w:tcPr>
            <w:tcW w:w="1505" w:type="dxa"/>
            <w:noWrap/>
            <w:vAlign w:val="center"/>
            <w:hideMark/>
          </w:tcPr>
          <w:p w:rsidR="0018351C" w:rsidRPr="00B318E8" w:rsidRDefault="0018351C" w:rsidP="0018351C">
            <w:pPr>
              <w:jc w:val="center"/>
            </w:pPr>
            <w:r w:rsidRPr="00B318E8">
              <w:t>106</w:t>
            </w:r>
          </w:p>
        </w:tc>
        <w:tc>
          <w:tcPr>
            <w:tcW w:w="1506" w:type="dxa"/>
            <w:noWrap/>
            <w:vAlign w:val="center"/>
            <w:hideMark/>
          </w:tcPr>
          <w:p w:rsidR="0018351C" w:rsidRPr="00B318E8" w:rsidRDefault="0018351C" w:rsidP="0018351C">
            <w:pPr>
              <w:jc w:val="center"/>
            </w:pPr>
            <w:r w:rsidRPr="00B318E8">
              <w:t>720</w:t>
            </w:r>
          </w:p>
        </w:tc>
        <w:tc>
          <w:tcPr>
            <w:tcW w:w="1505" w:type="dxa"/>
            <w:noWrap/>
            <w:vAlign w:val="center"/>
            <w:hideMark/>
          </w:tcPr>
          <w:p w:rsidR="0018351C" w:rsidRPr="00B318E8" w:rsidRDefault="0018351C" w:rsidP="0018351C">
            <w:pPr>
              <w:jc w:val="center"/>
            </w:pPr>
            <w:r w:rsidRPr="00B318E8">
              <w:t>0.9%</w:t>
            </w:r>
          </w:p>
        </w:tc>
        <w:tc>
          <w:tcPr>
            <w:tcW w:w="1506" w:type="dxa"/>
            <w:noWrap/>
            <w:vAlign w:val="center"/>
            <w:hideMark/>
          </w:tcPr>
          <w:p w:rsidR="0018351C" w:rsidRPr="00B318E8" w:rsidRDefault="0018351C" w:rsidP="0018351C">
            <w:pPr>
              <w:jc w:val="center"/>
            </w:pPr>
            <w:r w:rsidRPr="00B318E8">
              <w:t>2.1%</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Health services</w:t>
            </w:r>
          </w:p>
        </w:tc>
        <w:tc>
          <w:tcPr>
            <w:tcW w:w="1505" w:type="dxa"/>
            <w:noWrap/>
            <w:vAlign w:val="center"/>
            <w:hideMark/>
          </w:tcPr>
          <w:p w:rsidR="0018351C" w:rsidRPr="00B318E8" w:rsidRDefault="0018351C" w:rsidP="0018351C">
            <w:pPr>
              <w:jc w:val="center"/>
            </w:pPr>
            <w:r w:rsidRPr="00B318E8">
              <w:t>162</w:t>
            </w:r>
          </w:p>
        </w:tc>
        <w:tc>
          <w:tcPr>
            <w:tcW w:w="1506" w:type="dxa"/>
            <w:noWrap/>
            <w:vAlign w:val="center"/>
            <w:hideMark/>
          </w:tcPr>
          <w:p w:rsidR="0018351C" w:rsidRPr="00B318E8" w:rsidRDefault="0018351C" w:rsidP="0018351C">
            <w:pPr>
              <w:jc w:val="center"/>
            </w:pPr>
            <w:r w:rsidRPr="00B318E8">
              <w:t>3,575</w:t>
            </w:r>
          </w:p>
        </w:tc>
        <w:tc>
          <w:tcPr>
            <w:tcW w:w="1505" w:type="dxa"/>
            <w:noWrap/>
            <w:vAlign w:val="center"/>
            <w:hideMark/>
          </w:tcPr>
          <w:p w:rsidR="0018351C" w:rsidRPr="00B318E8" w:rsidRDefault="0018351C" w:rsidP="0018351C">
            <w:pPr>
              <w:jc w:val="center"/>
            </w:pPr>
            <w:r w:rsidRPr="00B318E8">
              <w:t>1.3%</w:t>
            </w:r>
          </w:p>
        </w:tc>
        <w:tc>
          <w:tcPr>
            <w:tcW w:w="1506" w:type="dxa"/>
            <w:noWrap/>
            <w:vAlign w:val="center"/>
            <w:hideMark/>
          </w:tcPr>
          <w:p w:rsidR="0018351C" w:rsidRPr="00B318E8" w:rsidRDefault="0018351C" w:rsidP="0018351C">
            <w:pPr>
              <w:jc w:val="center"/>
            </w:pPr>
            <w:r w:rsidRPr="00B318E8">
              <w:t>10.3%</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Other sectors</w:t>
            </w:r>
          </w:p>
        </w:tc>
        <w:tc>
          <w:tcPr>
            <w:tcW w:w="1505" w:type="dxa"/>
            <w:noWrap/>
            <w:vAlign w:val="center"/>
            <w:hideMark/>
          </w:tcPr>
          <w:p w:rsidR="0018351C" w:rsidRPr="0018351C" w:rsidRDefault="0018351C" w:rsidP="0018351C">
            <w:pPr>
              <w:jc w:val="center"/>
              <w:rPr>
                <w:i/>
              </w:rPr>
            </w:pPr>
            <w:r w:rsidRPr="0018351C">
              <w:rPr>
                <w:i/>
              </w:rPr>
              <w:t>11,152</w:t>
            </w:r>
          </w:p>
        </w:tc>
        <w:tc>
          <w:tcPr>
            <w:tcW w:w="1506" w:type="dxa"/>
            <w:noWrap/>
            <w:vAlign w:val="center"/>
            <w:hideMark/>
          </w:tcPr>
          <w:p w:rsidR="0018351C" w:rsidRPr="0018351C" w:rsidRDefault="0018351C" w:rsidP="0018351C">
            <w:pPr>
              <w:jc w:val="center"/>
              <w:rPr>
                <w:i/>
              </w:rPr>
            </w:pPr>
            <w:r w:rsidRPr="0018351C">
              <w:rPr>
                <w:i/>
              </w:rPr>
              <w:t>33,355</w:t>
            </w:r>
          </w:p>
        </w:tc>
        <w:tc>
          <w:tcPr>
            <w:tcW w:w="1505" w:type="dxa"/>
            <w:noWrap/>
            <w:vAlign w:val="center"/>
            <w:hideMark/>
          </w:tcPr>
          <w:p w:rsidR="0018351C" w:rsidRPr="0018351C" w:rsidRDefault="0018351C" w:rsidP="0018351C">
            <w:pPr>
              <w:jc w:val="center"/>
              <w:rPr>
                <w:i/>
              </w:rPr>
            </w:pPr>
            <w:r w:rsidRPr="0018351C">
              <w:rPr>
                <w:i/>
              </w:rPr>
              <w:t>92.4%</w:t>
            </w:r>
          </w:p>
        </w:tc>
        <w:tc>
          <w:tcPr>
            <w:tcW w:w="1506" w:type="dxa"/>
            <w:noWrap/>
            <w:vAlign w:val="center"/>
            <w:hideMark/>
          </w:tcPr>
          <w:p w:rsidR="0018351C" w:rsidRPr="0018351C" w:rsidRDefault="0018351C" w:rsidP="0018351C">
            <w:pPr>
              <w:jc w:val="center"/>
              <w:rPr>
                <w:i/>
              </w:rPr>
            </w:pPr>
            <w:r w:rsidRPr="0018351C">
              <w:rPr>
                <w:i/>
              </w:rPr>
              <w:t>95.9%</w:t>
            </w:r>
          </w:p>
        </w:tc>
      </w:tr>
      <w:tr w:rsidR="0018351C" w:rsidRPr="0018351C" w:rsidTr="0018351C">
        <w:trPr>
          <w:trHeight w:val="300"/>
          <w:jc w:val="center"/>
        </w:trPr>
        <w:tc>
          <w:tcPr>
            <w:tcW w:w="3308" w:type="dxa"/>
            <w:tcBorders>
              <w:bottom w:val="single" w:sz="4" w:space="0" w:color="auto"/>
            </w:tcBorders>
            <w:noWrap/>
            <w:vAlign w:val="center"/>
            <w:hideMark/>
          </w:tcPr>
          <w:p w:rsidR="0018351C" w:rsidRPr="0018351C" w:rsidRDefault="0018351C" w:rsidP="0018351C">
            <w:pPr>
              <w:rPr>
                <w:i/>
              </w:rPr>
            </w:pPr>
            <w:r w:rsidRPr="0018351C">
              <w:rPr>
                <w:i/>
              </w:rPr>
              <w:t>Total Employment</w:t>
            </w:r>
          </w:p>
        </w:tc>
        <w:tc>
          <w:tcPr>
            <w:tcW w:w="1505" w:type="dxa"/>
            <w:tcBorders>
              <w:bottom w:val="single" w:sz="4" w:space="0" w:color="auto"/>
            </w:tcBorders>
            <w:noWrap/>
            <w:vAlign w:val="center"/>
            <w:hideMark/>
          </w:tcPr>
          <w:p w:rsidR="0018351C" w:rsidRPr="0018351C" w:rsidRDefault="0018351C" w:rsidP="0018351C">
            <w:pPr>
              <w:jc w:val="center"/>
              <w:rPr>
                <w:i/>
              </w:rPr>
            </w:pPr>
            <w:r w:rsidRPr="0018351C">
              <w:rPr>
                <w:i/>
              </w:rPr>
              <w:t>12,074</w:t>
            </w:r>
          </w:p>
        </w:tc>
        <w:tc>
          <w:tcPr>
            <w:tcW w:w="1506" w:type="dxa"/>
            <w:tcBorders>
              <w:bottom w:val="single" w:sz="4" w:space="0" w:color="auto"/>
            </w:tcBorders>
            <w:noWrap/>
            <w:vAlign w:val="center"/>
            <w:hideMark/>
          </w:tcPr>
          <w:p w:rsidR="0018351C" w:rsidRPr="0018351C" w:rsidRDefault="0018351C" w:rsidP="0018351C">
            <w:pPr>
              <w:jc w:val="center"/>
              <w:rPr>
                <w:i/>
              </w:rPr>
            </w:pPr>
            <w:r w:rsidRPr="0018351C">
              <w:rPr>
                <w:i/>
              </w:rPr>
              <w:t>34,795</w:t>
            </w:r>
          </w:p>
        </w:tc>
        <w:tc>
          <w:tcPr>
            <w:tcW w:w="1505" w:type="dxa"/>
            <w:tcBorders>
              <w:bottom w:val="single" w:sz="4" w:space="0" w:color="auto"/>
            </w:tcBorders>
            <w:noWrap/>
            <w:vAlign w:val="center"/>
            <w:hideMark/>
          </w:tcPr>
          <w:p w:rsidR="0018351C" w:rsidRPr="0018351C" w:rsidRDefault="0018351C" w:rsidP="0018351C">
            <w:pPr>
              <w:jc w:val="center"/>
              <w:rPr>
                <w:i/>
              </w:rPr>
            </w:pPr>
            <w:r w:rsidRPr="0018351C">
              <w:rPr>
                <w:i/>
              </w:rPr>
              <w:t>100.0%</w:t>
            </w:r>
          </w:p>
        </w:tc>
        <w:tc>
          <w:tcPr>
            <w:tcW w:w="1506" w:type="dxa"/>
            <w:tcBorders>
              <w:bottom w:val="single" w:sz="4" w:space="0" w:color="auto"/>
            </w:tcBorders>
            <w:noWrap/>
            <w:vAlign w:val="center"/>
            <w:hideMark/>
          </w:tcPr>
          <w:p w:rsidR="0018351C" w:rsidRPr="0018351C" w:rsidRDefault="0018351C" w:rsidP="0018351C">
            <w:pPr>
              <w:jc w:val="center"/>
              <w:rPr>
                <w:i/>
              </w:rPr>
            </w:pPr>
            <w:r w:rsidRPr="0018351C">
              <w:rPr>
                <w:i/>
              </w:rPr>
              <w:t>100.0%</w:t>
            </w:r>
          </w:p>
        </w:tc>
      </w:tr>
    </w:tbl>
    <w:p w:rsidR="00841D04" w:rsidRDefault="00841D04" w:rsidP="00841D04">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3E6FDF" w:rsidP="00544D9A">
            <w:pPr>
              <w:jc w:val="center"/>
            </w:pPr>
            <w:r w:rsidRPr="003E6FDF">
              <w:t>Fenland</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0C24A9">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0C24A9">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0C24A9">
            <w:pPr>
              <w:jc w:val="center"/>
            </w:pPr>
            <w:r w:rsidRPr="00E2708F">
              <w:t>%</w:t>
            </w:r>
          </w:p>
        </w:tc>
        <w:tc>
          <w:tcPr>
            <w:tcW w:w="1317" w:type="dxa"/>
            <w:tcBorders>
              <w:top w:val="single" w:sz="4" w:space="0" w:color="auto"/>
              <w:bottom w:val="single" w:sz="4" w:space="0" w:color="auto"/>
            </w:tcBorders>
            <w:vAlign w:val="center"/>
          </w:tcPr>
          <w:p w:rsidR="00765063" w:rsidRDefault="00765063" w:rsidP="000C24A9">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0C24A9">
            <w:pPr>
              <w:jc w:val="center"/>
              <w:rPr>
                <w:rFonts w:ascii="Calibri" w:hAnsi="Calibri" w:cs="Calibri"/>
                <w:color w:val="000000"/>
              </w:rPr>
            </w:pPr>
            <w:r>
              <w:rPr>
                <w:rFonts w:ascii="Calibri" w:hAnsi="Calibri" w:cs="Calibri"/>
                <w:color w:val="000000"/>
              </w:rPr>
              <w:t>%</w:t>
            </w:r>
          </w:p>
        </w:tc>
      </w:tr>
      <w:tr w:rsidR="00765063" w:rsidRPr="000C24A9" w:rsidTr="0018351C">
        <w:trPr>
          <w:trHeight w:val="300"/>
          <w:jc w:val="center"/>
        </w:trPr>
        <w:tc>
          <w:tcPr>
            <w:tcW w:w="2103" w:type="dxa"/>
            <w:tcBorders>
              <w:top w:val="single" w:sz="4" w:space="0" w:color="auto"/>
            </w:tcBorders>
            <w:noWrap/>
            <w:vAlign w:val="center"/>
            <w:hideMark/>
          </w:tcPr>
          <w:p w:rsidR="00765063" w:rsidRPr="000C24A9" w:rsidRDefault="00765063" w:rsidP="00331C0B">
            <w:pPr>
              <w:rPr>
                <w:i/>
              </w:rPr>
            </w:pPr>
            <w:r w:rsidRPr="000C24A9">
              <w:rPr>
                <w:i/>
              </w:rPr>
              <w:t>Micro firms</w:t>
            </w:r>
          </w:p>
        </w:tc>
        <w:tc>
          <w:tcPr>
            <w:tcW w:w="1317" w:type="dxa"/>
            <w:tcBorders>
              <w:top w:val="single" w:sz="4" w:space="0" w:color="auto"/>
            </w:tcBorders>
            <w:noWrap/>
            <w:vAlign w:val="center"/>
            <w:hideMark/>
          </w:tcPr>
          <w:p w:rsidR="00765063" w:rsidRPr="000C24A9" w:rsidRDefault="00765063" w:rsidP="0018351C">
            <w:pPr>
              <w:jc w:val="center"/>
              <w:rPr>
                <w:i/>
              </w:rPr>
            </w:pPr>
          </w:p>
        </w:tc>
        <w:tc>
          <w:tcPr>
            <w:tcW w:w="1318" w:type="dxa"/>
            <w:tcBorders>
              <w:top w:val="single" w:sz="4" w:space="0" w:color="auto"/>
            </w:tcBorders>
            <w:noWrap/>
            <w:vAlign w:val="center"/>
            <w:hideMark/>
          </w:tcPr>
          <w:p w:rsidR="00765063" w:rsidRPr="000C24A9" w:rsidRDefault="00765063" w:rsidP="0018351C">
            <w:pPr>
              <w:jc w:val="center"/>
              <w:rPr>
                <w:i/>
              </w:rPr>
            </w:pPr>
          </w:p>
        </w:tc>
        <w:tc>
          <w:tcPr>
            <w:tcW w:w="1317" w:type="dxa"/>
            <w:tcBorders>
              <w:top w:val="single" w:sz="4" w:space="0" w:color="auto"/>
            </w:tcBorders>
            <w:vAlign w:val="center"/>
          </w:tcPr>
          <w:p w:rsidR="00765063" w:rsidRPr="000C24A9" w:rsidRDefault="00765063" w:rsidP="0018351C">
            <w:pPr>
              <w:jc w:val="center"/>
              <w:rPr>
                <w:rFonts w:ascii="Calibri" w:hAnsi="Calibri" w:cs="Calibri"/>
                <w:i/>
                <w:color w:val="000000"/>
              </w:rPr>
            </w:pPr>
          </w:p>
        </w:tc>
        <w:tc>
          <w:tcPr>
            <w:tcW w:w="1318" w:type="dxa"/>
            <w:tcBorders>
              <w:top w:val="single" w:sz="4" w:space="0" w:color="auto"/>
            </w:tcBorders>
            <w:vAlign w:val="center"/>
          </w:tcPr>
          <w:p w:rsidR="00765063" w:rsidRPr="000C24A9" w:rsidRDefault="00765063" w:rsidP="0018351C">
            <w:pPr>
              <w:jc w:val="center"/>
              <w:rPr>
                <w:i/>
                <w:sz w:val="20"/>
                <w:szCs w:val="20"/>
              </w:rP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 employee</w:t>
            </w:r>
          </w:p>
        </w:tc>
        <w:tc>
          <w:tcPr>
            <w:tcW w:w="1317" w:type="dxa"/>
            <w:noWrap/>
            <w:vAlign w:val="center"/>
            <w:hideMark/>
          </w:tcPr>
          <w:p w:rsidR="0018351C" w:rsidRPr="00624C4D" w:rsidRDefault="0018351C" w:rsidP="0018351C">
            <w:pPr>
              <w:jc w:val="center"/>
            </w:pPr>
            <w:r w:rsidRPr="00624C4D">
              <w:t>940</w:t>
            </w:r>
          </w:p>
        </w:tc>
        <w:tc>
          <w:tcPr>
            <w:tcW w:w="1318" w:type="dxa"/>
            <w:noWrap/>
            <w:vAlign w:val="center"/>
            <w:hideMark/>
          </w:tcPr>
          <w:p w:rsidR="0018351C" w:rsidRPr="00624C4D" w:rsidRDefault="0018351C" w:rsidP="0018351C">
            <w:pPr>
              <w:jc w:val="center"/>
            </w:pPr>
            <w:r w:rsidRPr="00624C4D">
              <w:t>47.3%</w:t>
            </w:r>
          </w:p>
        </w:tc>
        <w:tc>
          <w:tcPr>
            <w:tcW w:w="1317" w:type="dxa"/>
            <w:vAlign w:val="center"/>
          </w:tcPr>
          <w:p w:rsidR="0018351C" w:rsidRPr="005B37FE" w:rsidRDefault="0018351C" w:rsidP="0018351C">
            <w:pPr>
              <w:jc w:val="center"/>
            </w:pPr>
            <w:r w:rsidRPr="005B37FE">
              <w:t>11,662</w:t>
            </w:r>
          </w:p>
        </w:tc>
        <w:tc>
          <w:tcPr>
            <w:tcW w:w="1318" w:type="dxa"/>
            <w:vAlign w:val="center"/>
          </w:tcPr>
          <w:p w:rsidR="0018351C" w:rsidRPr="005B37FE" w:rsidRDefault="0018351C" w:rsidP="0018351C">
            <w:pPr>
              <w:jc w:val="center"/>
            </w:pPr>
            <w:r w:rsidRPr="005B37FE">
              <w:t>47.5%</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2-4 employees</w:t>
            </w:r>
          </w:p>
        </w:tc>
        <w:tc>
          <w:tcPr>
            <w:tcW w:w="1317" w:type="dxa"/>
            <w:noWrap/>
            <w:vAlign w:val="center"/>
            <w:hideMark/>
          </w:tcPr>
          <w:p w:rsidR="0018351C" w:rsidRPr="00624C4D" w:rsidRDefault="0018351C" w:rsidP="0018351C">
            <w:pPr>
              <w:jc w:val="center"/>
            </w:pPr>
            <w:r w:rsidRPr="00624C4D">
              <w:t>678</w:t>
            </w:r>
          </w:p>
        </w:tc>
        <w:tc>
          <w:tcPr>
            <w:tcW w:w="1318" w:type="dxa"/>
            <w:noWrap/>
            <w:vAlign w:val="center"/>
            <w:hideMark/>
          </w:tcPr>
          <w:p w:rsidR="0018351C" w:rsidRPr="00624C4D" w:rsidRDefault="0018351C" w:rsidP="0018351C">
            <w:pPr>
              <w:jc w:val="center"/>
            </w:pPr>
            <w:r w:rsidRPr="00624C4D">
              <w:t>34.1%</w:t>
            </w:r>
          </w:p>
        </w:tc>
        <w:tc>
          <w:tcPr>
            <w:tcW w:w="1317" w:type="dxa"/>
            <w:vAlign w:val="center"/>
          </w:tcPr>
          <w:p w:rsidR="0018351C" w:rsidRPr="005B37FE" w:rsidRDefault="0018351C" w:rsidP="0018351C">
            <w:pPr>
              <w:jc w:val="center"/>
            </w:pPr>
            <w:r w:rsidRPr="005B37FE">
              <w:t>8,369</w:t>
            </w:r>
          </w:p>
        </w:tc>
        <w:tc>
          <w:tcPr>
            <w:tcW w:w="1318" w:type="dxa"/>
            <w:vAlign w:val="center"/>
          </w:tcPr>
          <w:p w:rsidR="0018351C" w:rsidRPr="005B37FE" w:rsidRDefault="0018351C" w:rsidP="0018351C">
            <w:pPr>
              <w:jc w:val="center"/>
            </w:pPr>
            <w:r w:rsidRPr="005B37FE">
              <w:t>34.1%</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5-9 employees</w:t>
            </w:r>
          </w:p>
        </w:tc>
        <w:tc>
          <w:tcPr>
            <w:tcW w:w="1317" w:type="dxa"/>
            <w:noWrap/>
            <w:vAlign w:val="center"/>
            <w:hideMark/>
          </w:tcPr>
          <w:p w:rsidR="0018351C" w:rsidRPr="00624C4D" w:rsidRDefault="0018351C" w:rsidP="0018351C">
            <w:pPr>
              <w:jc w:val="center"/>
            </w:pPr>
            <w:r w:rsidRPr="00624C4D">
              <w:t>177</w:t>
            </w:r>
          </w:p>
        </w:tc>
        <w:tc>
          <w:tcPr>
            <w:tcW w:w="1318" w:type="dxa"/>
            <w:noWrap/>
            <w:vAlign w:val="center"/>
            <w:hideMark/>
          </w:tcPr>
          <w:p w:rsidR="0018351C" w:rsidRPr="00624C4D" w:rsidRDefault="0018351C" w:rsidP="0018351C">
            <w:pPr>
              <w:jc w:val="center"/>
            </w:pPr>
            <w:r w:rsidRPr="00624C4D">
              <w:t>8.9%</w:t>
            </w:r>
          </w:p>
        </w:tc>
        <w:tc>
          <w:tcPr>
            <w:tcW w:w="1317" w:type="dxa"/>
            <w:vAlign w:val="center"/>
          </w:tcPr>
          <w:p w:rsidR="0018351C" w:rsidRPr="005B37FE" w:rsidRDefault="0018351C" w:rsidP="0018351C">
            <w:pPr>
              <w:jc w:val="center"/>
            </w:pPr>
            <w:r w:rsidRPr="005B37FE">
              <w:t>2,183</w:t>
            </w:r>
          </w:p>
        </w:tc>
        <w:tc>
          <w:tcPr>
            <w:tcW w:w="1318" w:type="dxa"/>
            <w:vAlign w:val="center"/>
          </w:tcPr>
          <w:p w:rsidR="0018351C" w:rsidRPr="005B37FE" w:rsidRDefault="0018351C" w:rsidP="0018351C">
            <w:pPr>
              <w:jc w:val="center"/>
            </w:pPr>
            <w:r w:rsidRPr="005B37FE">
              <w:t>8.9%</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Small firms</w:t>
            </w:r>
          </w:p>
        </w:tc>
        <w:tc>
          <w:tcPr>
            <w:tcW w:w="1317" w:type="dxa"/>
            <w:noWrap/>
            <w:vAlign w:val="center"/>
            <w:hideMark/>
          </w:tcPr>
          <w:p w:rsidR="0018351C" w:rsidRPr="00624C4D" w:rsidRDefault="0018351C" w:rsidP="0018351C">
            <w:pPr>
              <w:jc w:val="center"/>
            </w:pPr>
          </w:p>
        </w:tc>
        <w:tc>
          <w:tcPr>
            <w:tcW w:w="1318" w:type="dxa"/>
            <w:noWrap/>
            <w:vAlign w:val="center"/>
            <w:hideMark/>
          </w:tcPr>
          <w:p w:rsidR="0018351C" w:rsidRPr="00624C4D" w:rsidRDefault="0018351C" w:rsidP="0018351C">
            <w:pPr>
              <w:jc w:val="center"/>
            </w:pPr>
          </w:p>
        </w:tc>
        <w:tc>
          <w:tcPr>
            <w:tcW w:w="1317" w:type="dxa"/>
            <w:vAlign w:val="center"/>
          </w:tcPr>
          <w:p w:rsidR="0018351C" w:rsidRPr="005B37FE" w:rsidRDefault="0018351C" w:rsidP="0018351C">
            <w:pPr>
              <w:jc w:val="center"/>
            </w:pPr>
          </w:p>
        </w:tc>
        <w:tc>
          <w:tcPr>
            <w:tcW w:w="1318" w:type="dxa"/>
            <w:vAlign w:val="center"/>
          </w:tcPr>
          <w:p w:rsidR="0018351C" w:rsidRPr="005B37FE"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10-49 employees</w:t>
            </w:r>
          </w:p>
        </w:tc>
        <w:tc>
          <w:tcPr>
            <w:tcW w:w="1317" w:type="dxa"/>
            <w:noWrap/>
            <w:vAlign w:val="center"/>
            <w:hideMark/>
          </w:tcPr>
          <w:p w:rsidR="0018351C" w:rsidRPr="00624C4D" w:rsidRDefault="0018351C" w:rsidP="0018351C">
            <w:pPr>
              <w:jc w:val="center"/>
            </w:pPr>
            <w:r w:rsidRPr="00624C4D">
              <w:t>159</w:t>
            </w:r>
          </w:p>
        </w:tc>
        <w:tc>
          <w:tcPr>
            <w:tcW w:w="1318" w:type="dxa"/>
            <w:noWrap/>
            <w:vAlign w:val="center"/>
            <w:hideMark/>
          </w:tcPr>
          <w:p w:rsidR="0018351C" w:rsidRPr="00624C4D" w:rsidRDefault="0018351C" w:rsidP="0018351C">
            <w:pPr>
              <w:jc w:val="center"/>
            </w:pPr>
            <w:r w:rsidRPr="00624C4D">
              <w:t>8.0%</w:t>
            </w:r>
          </w:p>
        </w:tc>
        <w:tc>
          <w:tcPr>
            <w:tcW w:w="1317" w:type="dxa"/>
            <w:vAlign w:val="center"/>
          </w:tcPr>
          <w:p w:rsidR="0018351C" w:rsidRPr="005B37FE" w:rsidRDefault="0018351C" w:rsidP="0018351C">
            <w:pPr>
              <w:jc w:val="center"/>
            </w:pPr>
            <w:r w:rsidRPr="005B37FE">
              <w:t>1,848</w:t>
            </w:r>
          </w:p>
        </w:tc>
        <w:tc>
          <w:tcPr>
            <w:tcW w:w="1318" w:type="dxa"/>
            <w:vAlign w:val="center"/>
          </w:tcPr>
          <w:p w:rsidR="0018351C" w:rsidRPr="005B37FE" w:rsidRDefault="0018351C" w:rsidP="0018351C">
            <w:pPr>
              <w:jc w:val="center"/>
            </w:pPr>
            <w:r w:rsidRPr="005B37FE">
              <w:t>7.5%</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Medium-sized firms</w:t>
            </w:r>
          </w:p>
        </w:tc>
        <w:tc>
          <w:tcPr>
            <w:tcW w:w="1317" w:type="dxa"/>
            <w:noWrap/>
            <w:vAlign w:val="center"/>
            <w:hideMark/>
          </w:tcPr>
          <w:p w:rsidR="0018351C" w:rsidRPr="00624C4D" w:rsidRDefault="0018351C" w:rsidP="0018351C">
            <w:pPr>
              <w:jc w:val="center"/>
            </w:pPr>
          </w:p>
        </w:tc>
        <w:tc>
          <w:tcPr>
            <w:tcW w:w="1318" w:type="dxa"/>
            <w:noWrap/>
            <w:vAlign w:val="center"/>
            <w:hideMark/>
          </w:tcPr>
          <w:p w:rsidR="0018351C" w:rsidRPr="00624C4D" w:rsidRDefault="0018351C" w:rsidP="0018351C">
            <w:pPr>
              <w:jc w:val="center"/>
            </w:pPr>
          </w:p>
        </w:tc>
        <w:tc>
          <w:tcPr>
            <w:tcW w:w="1317" w:type="dxa"/>
            <w:vAlign w:val="center"/>
          </w:tcPr>
          <w:p w:rsidR="0018351C" w:rsidRPr="005B37FE" w:rsidRDefault="0018351C" w:rsidP="0018351C">
            <w:pPr>
              <w:jc w:val="center"/>
            </w:pPr>
          </w:p>
        </w:tc>
        <w:tc>
          <w:tcPr>
            <w:tcW w:w="1318" w:type="dxa"/>
            <w:vAlign w:val="center"/>
          </w:tcPr>
          <w:p w:rsidR="0018351C" w:rsidRPr="005B37FE"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50-99 employees</w:t>
            </w:r>
          </w:p>
        </w:tc>
        <w:tc>
          <w:tcPr>
            <w:tcW w:w="1317" w:type="dxa"/>
            <w:noWrap/>
            <w:vAlign w:val="center"/>
            <w:hideMark/>
          </w:tcPr>
          <w:p w:rsidR="0018351C" w:rsidRPr="00624C4D" w:rsidRDefault="0018351C" w:rsidP="0018351C">
            <w:pPr>
              <w:jc w:val="center"/>
            </w:pPr>
            <w:r w:rsidRPr="00624C4D">
              <w:t>13</w:t>
            </w:r>
          </w:p>
        </w:tc>
        <w:tc>
          <w:tcPr>
            <w:tcW w:w="1318" w:type="dxa"/>
            <w:noWrap/>
            <w:vAlign w:val="center"/>
            <w:hideMark/>
          </w:tcPr>
          <w:p w:rsidR="0018351C" w:rsidRPr="00624C4D" w:rsidRDefault="0018351C" w:rsidP="0018351C">
            <w:pPr>
              <w:jc w:val="center"/>
            </w:pPr>
            <w:r w:rsidRPr="00624C4D">
              <w:t>0.7%</w:t>
            </w:r>
          </w:p>
        </w:tc>
        <w:tc>
          <w:tcPr>
            <w:tcW w:w="1317" w:type="dxa"/>
            <w:vAlign w:val="center"/>
          </w:tcPr>
          <w:p w:rsidR="0018351C" w:rsidRPr="005B37FE" w:rsidRDefault="0018351C" w:rsidP="0018351C">
            <w:pPr>
              <w:jc w:val="center"/>
            </w:pPr>
            <w:r w:rsidRPr="005B37FE">
              <w:t>189</w:t>
            </w:r>
          </w:p>
        </w:tc>
        <w:tc>
          <w:tcPr>
            <w:tcW w:w="1318" w:type="dxa"/>
            <w:vAlign w:val="center"/>
          </w:tcPr>
          <w:p w:rsidR="0018351C" w:rsidRPr="005B37FE" w:rsidRDefault="0018351C" w:rsidP="0018351C">
            <w:pPr>
              <w:jc w:val="center"/>
            </w:pPr>
            <w:r w:rsidRPr="005B37FE">
              <w:t>0.8%</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100-249 employees</w:t>
            </w:r>
          </w:p>
        </w:tc>
        <w:tc>
          <w:tcPr>
            <w:tcW w:w="1317" w:type="dxa"/>
            <w:noWrap/>
            <w:vAlign w:val="center"/>
            <w:hideMark/>
          </w:tcPr>
          <w:p w:rsidR="0018351C" w:rsidRPr="00624C4D" w:rsidRDefault="0018351C" w:rsidP="0018351C">
            <w:pPr>
              <w:jc w:val="center"/>
            </w:pPr>
            <w:r w:rsidRPr="00624C4D">
              <w:t>16</w:t>
            </w:r>
          </w:p>
        </w:tc>
        <w:tc>
          <w:tcPr>
            <w:tcW w:w="1318" w:type="dxa"/>
            <w:noWrap/>
            <w:vAlign w:val="center"/>
            <w:hideMark/>
          </w:tcPr>
          <w:p w:rsidR="0018351C" w:rsidRPr="00624C4D" w:rsidRDefault="0018351C" w:rsidP="0018351C">
            <w:pPr>
              <w:jc w:val="center"/>
            </w:pPr>
            <w:r w:rsidRPr="00624C4D">
              <w:t>0.8%</w:t>
            </w:r>
          </w:p>
        </w:tc>
        <w:tc>
          <w:tcPr>
            <w:tcW w:w="1317" w:type="dxa"/>
            <w:vAlign w:val="center"/>
          </w:tcPr>
          <w:p w:rsidR="0018351C" w:rsidRPr="005B37FE" w:rsidRDefault="0018351C" w:rsidP="0018351C">
            <w:pPr>
              <w:jc w:val="center"/>
            </w:pPr>
            <w:r w:rsidRPr="005B37FE">
              <w:t>187</w:t>
            </w:r>
          </w:p>
        </w:tc>
        <w:tc>
          <w:tcPr>
            <w:tcW w:w="1318" w:type="dxa"/>
            <w:vAlign w:val="center"/>
          </w:tcPr>
          <w:p w:rsidR="0018351C" w:rsidRPr="005B37FE" w:rsidRDefault="0018351C" w:rsidP="0018351C">
            <w:pPr>
              <w:jc w:val="center"/>
            </w:pPr>
            <w:r w:rsidRPr="005B37FE">
              <w:t>0.8%</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Large firms</w:t>
            </w:r>
          </w:p>
        </w:tc>
        <w:tc>
          <w:tcPr>
            <w:tcW w:w="1317" w:type="dxa"/>
            <w:noWrap/>
            <w:vAlign w:val="center"/>
            <w:hideMark/>
          </w:tcPr>
          <w:p w:rsidR="0018351C" w:rsidRPr="00624C4D" w:rsidRDefault="0018351C" w:rsidP="0018351C">
            <w:pPr>
              <w:jc w:val="center"/>
            </w:pPr>
          </w:p>
        </w:tc>
        <w:tc>
          <w:tcPr>
            <w:tcW w:w="1318" w:type="dxa"/>
            <w:noWrap/>
            <w:vAlign w:val="center"/>
            <w:hideMark/>
          </w:tcPr>
          <w:p w:rsidR="0018351C" w:rsidRPr="00624C4D" w:rsidRDefault="0018351C" w:rsidP="0018351C">
            <w:pPr>
              <w:jc w:val="center"/>
            </w:pPr>
          </w:p>
        </w:tc>
        <w:tc>
          <w:tcPr>
            <w:tcW w:w="1317" w:type="dxa"/>
            <w:vAlign w:val="center"/>
          </w:tcPr>
          <w:p w:rsidR="0018351C" w:rsidRPr="005B37FE" w:rsidRDefault="0018351C" w:rsidP="0018351C">
            <w:pPr>
              <w:jc w:val="center"/>
            </w:pPr>
          </w:p>
        </w:tc>
        <w:tc>
          <w:tcPr>
            <w:tcW w:w="1318" w:type="dxa"/>
            <w:vAlign w:val="center"/>
          </w:tcPr>
          <w:p w:rsidR="0018351C" w:rsidRPr="005B37FE"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&gt; 250 employees</w:t>
            </w:r>
          </w:p>
        </w:tc>
        <w:tc>
          <w:tcPr>
            <w:tcW w:w="1317" w:type="dxa"/>
            <w:noWrap/>
            <w:vAlign w:val="center"/>
            <w:hideMark/>
          </w:tcPr>
          <w:p w:rsidR="0018351C" w:rsidRPr="00624C4D" w:rsidRDefault="0018351C" w:rsidP="0018351C">
            <w:pPr>
              <w:jc w:val="center"/>
            </w:pPr>
            <w:r w:rsidRPr="00624C4D">
              <w:t>3</w:t>
            </w:r>
          </w:p>
        </w:tc>
        <w:tc>
          <w:tcPr>
            <w:tcW w:w="1318" w:type="dxa"/>
            <w:noWrap/>
            <w:vAlign w:val="center"/>
            <w:hideMark/>
          </w:tcPr>
          <w:p w:rsidR="0018351C" w:rsidRPr="00624C4D" w:rsidRDefault="0018351C" w:rsidP="0018351C">
            <w:pPr>
              <w:jc w:val="center"/>
            </w:pPr>
            <w:r w:rsidRPr="00624C4D">
              <w:t>0.2%</w:t>
            </w:r>
          </w:p>
        </w:tc>
        <w:tc>
          <w:tcPr>
            <w:tcW w:w="1317" w:type="dxa"/>
            <w:vAlign w:val="center"/>
          </w:tcPr>
          <w:p w:rsidR="0018351C" w:rsidRPr="005B37FE" w:rsidRDefault="0018351C" w:rsidP="0018351C">
            <w:pPr>
              <w:jc w:val="center"/>
            </w:pPr>
            <w:r w:rsidRPr="005B37FE">
              <w:t>123</w:t>
            </w:r>
          </w:p>
        </w:tc>
        <w:tc>
          <w:tcPr>
            <w:tcW w:w="1318" w:type="dxa"/>
            <w:vAlign w:val="center"/>
          </w:tcPr>
          <w:p w:rsidR="0018351C" w:rsidRPr="005B37FE" w:rsidRDefault="0018351C" w:rsidP="0018351C">
            <w:pPr>
              <w:jc w:val="center"/>
            </w:pPr>
            <w:r w:rsidRPr="005B37FE">
              <w:t>0.5%</w:t>
            </w:r>
          </w:p>
        </w:tc>
      </w:tr>
      <w:tr w:rsidR="0018351C" w:rsidRPr="0018351C" w:rsidTr="0018351C">
        <w:trPr>
          <w:trHeight w:val="300"/>
          <w:jc w:val="center"/>
        </w:trPr>
        <w:tc>
          <w:tcPr>
            <w:tcW w:w="2103" w:type="dxa"/>
            <w:noWrap/>
            <w:vAlign w:val="center"/>
            <w:hideMark/>
          </w:tcPr>
          <w:p w:rsidR="0018351C" w:rsidRPr="0018351C" w:rsidRDefault="0018351C" w:rsidP="0018351C">
            <w:pPr>
              <w:rPr>
                <w:i/>
              </w:rPr>
            </w:pPr>
            <w:r w:rsidRPr="0018351C">
              <w:rPr>
                <w:i/>
              </w:rPr>
              <w:t>All firms in area</w:t>
            </w:r>
          </w:p>
        </w:tc>
        <w:tc>
          <w:tcPr>
            <w:tcW w:w="1317" w:type="dxa"/>
            <w:noWrap/>
            <w:vAlign w:val="center"/>
            <w:hideMark/>
          </w:tcPr>
          <w:p w:rsidR="0018351C" w:rsidRPr="0018351C" w:rsidRDefault="0018351C" w:rsidP="0018351C">
            <w:pPr>
              <w:jc w:val="center"/>
              <w:rPr>
                <w:i/>
              </w:rPr>
            </w:pPr>
            <w:r w:rsidRPr="0018351C">
              <w:rPr>
                <w:i/>
              </w:rPr>
              <w:t>1,986</w:t>
            </w:r>
          </w:p>
        </w:tc>
        <w:tc>
          <w:tcPr>
            <w:tcW w:w="1318" w:type="dxa"/>
            <w:noWrap/>
            <w:vAlign w:val="center"/>
            <w:hideMark/>
          </w:tcPr>
          <w:p w:rsidR="0018351C" w:rsidRPr="0018351C" w:rsidRDefault="0018351C" w:rsidP="0018351C">
            <w:pPr>
              <w:jc w:val="center"/>
              <w:rPr>
                <w:i/>
              </w:rPr>
            </w:pPr>
            <w:r w:rsidRPr="0018351C">
              <w:rPr>
                <w:i/>
              </w:rPr>
              <w:t>100.0%</w:t>
            </w:r>
          </w:p>
        </w:tc>
        <w:tc>
          <w:tcPr>
            <w:tcW w:w="1317" w:type="dxa"/>
            <w:vAlign w:val="center"/>
          </w:tcPr>
          <w:p w:rsidR="0018351C" w:rsidRPr="0018351C" w:rsidRDefault="0018351C" w:rsidP="0018351C">
            <w:pPr>
              <w:jc w:val="center"/>
              <w:rPr>
                <w:i/>
              </w:rPr>
            </w:pPr>
            <w:r w:rsidRPr="0018351C">
              <w:rPr>
                <w:i/>
              </w:rPr>
              <w:t>24,561</w:t>
            </w:r>
          </w:p>
        </w:tc>
        <w:tc>
          <w:tcPr>
            <w:tcW w:w="1318" w:type="dxa"/>
            <w:vAlign w:val="center"/>
          </w:tcPr>
          <w:p w:rsidR="0018351C" w:rsidRPr="0018351C" w:rsidRDefault="0018351C" w:rsidP="0018351C">
            <w:pPr>
              <w:jc w:val="center"/>
              <w:rPr>
                <w:i/>
              </w:rPr>
            </w:pPr>
            <w:r w:rsidRPr="0018351C">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3E6FDF" w:rsidP="00331C0B">
            <w:pPr>
              <w:jc w:val="center"/>
              <w:rPr>
                <w:rFonts w:ascii="Calibri" w:hAnsi="Calibri" w:cs="Calibri"/>
                <w:color w:val="000000"/>
              </w:rPr>
            </w:pPr>
            <w:r w:rsidRPr="003E6FDF">
              <w:t>Fenland</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0C24A9">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0C24A9">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0C24A9">
            <w:pPr>
              <w:jc w:val="center"/>
            </w:pPr>
            <w:r w:rsidRPr="00E2708F">
              <w:t>%</w:t>
            </w:r>
          </w:p>
        </w:tc>
        <w:tc>
          <w:tcPr>
            <w:tcW w:w="1361" w:type="dxa"/>
            <w:tcBorders>
              <w:top w:val="single" w:sz="4" w:space="0" w:color="auto"/>
              <w:bottom w:val="single" w:sz="4" w:space="0" w:color="auto"/>
            </w:tcBorders>
            <w:vAlign w:val="center"/>
          </w:tcPr>
          <w:p w:rsidR="00B36ECD" w:rsidRDefault="00B36ECD" w:rsidP="000C24A9">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0C24A9">
            <w:pPr>
              <w:jc w:val="center"/>
              <w:rPr>
                <w:rFonts w:ascii="Calibri" w:hAnsi="Calibri" w:cs="Calibri"/>
                <w:color w:val="000000"/>
              </w:rPr>
            </w:pPr>
            <w:r>
              <w:rPr>
                <w:rFonts w:ascii="Calibri" w:hAnsi="Calibri" w:cs="Calibri"/>
                <w:color w:val="000000"/>
              </w:rPr>
              <w:t>%</w:t>
            </w:r>
          </w:p>
        </w:tc>
      </w:tr>
      <w:tr w:rsidR="00B36ECD" w:rsidRPr="000C24A9" w:rsidTr="0018351C">
        <w:trPr>
          <w:trHeight w:val="300"/>
          <w:jc w:val="center"/>
        </w:trPr>
        <w:tc>
          <w:tcPr>
            <w:tcW w:w="2103" w:type="dxa"/>
            <w:tcBorders>
              <w:top w:val="single" w:sz="4" w:space="0" w:color="auto"/>
            </w:tcBorders>
            <w:noWrap/>
            <w:vAlign w:val="center"/>
            <w:hideMark/>
          </w:tcPr>
          <w:p w:rsidR="00B36ECD" w:rsidRPr="000C24A9" w:rsidRDefault="00B36ECD" w:rsidP="00331C0B">
            <w:pPr>
              <w:rPr>
                <w:i/>
              </w:rPr>
            </w:pPr>
            <w:r w:rsidRPr="000C24A9">
              <w:rPr>
                <w:i/>
              </w:rPr>
              <w:t>Micro firms</w:t>
            </w:r>
          </w:p>
        </w:tc>
        <w:tc>
          <w:tcPr>
            <w:tcW w:w="1361" w:type="dxa"/>
            <w:tcBorders>
              <w:top w:val="single" w:sz="4" w:space="0" w:color="auto"/>
            </w:tcBorders>
            <w:noWrap/>
            <w:vAlign w:val="center"/>
            <w:hideMark/>
          </w:tcPr>
          <w:p w:rsidR="00B36ECD" w:rsidRPr="000C24A9" w:rsidRDefault="00B36ECD" w:rsidP="0018351C">
            <w:pPr>
              <w:jc w:val="center"/>
              <w:rPr>
                <w:i/>
              </w:rPr>
            </w:pPr>
          </w:p>
        </w:tc>
        <w:tc>
          <w:tcPr>
            <w:tcW w:w="1318" w:type="dxa"/>
            <w:tcBorders>
              <w:top w:val="single" w:sz="4" w:space="0" w:color="auto"/>
            </w:tcBorders>
            <w:noWrap/>
            <w:vAlign w:val="center"/>
            <w:hideMark/>
          </w:tcPr>
          <w:p w:rsidR="00B36ECD" w:rsidRPr="000C24A9" w:rsidRDefault="00B36ECD" w:rsidP="0018351C">
            <w:pPr>
              <w:jc w:val="center"/>
              <w:rPr>
                <w:i/>
              </w:rPr>
            </w:pPr>
          </w:p>
        </w:tc>
        <w:tc>
          <w:tcPr>
            <w:tcW w:w="1361" w:type="dxa"/>
            <w:tcBorders>
              <w:top w:val="single" w:sz="4" w:space="0" w:color="auto"/>
            </w:tcBorders>
            <w:vAlign w:val="center"/>
          </w:tcPr>
          <w:p w:rsidR="00B36ECD" w:rsidRPr="000C24A9" w:rsidRDefault="00B36ECD" w:rsidP="0018351C">
            <w:pPr>
              <w:jc w:val="center"/>
              <w:rPr>
                <w:rFonts w:ascii="Calibri" w:hAnsi="Calibri" w:cs="Calibri"/>
                <w:i/>
                <w:color w:val="000000"/>
              </w:rPr>
            </w:pPr>
          </w:p>
        </w:tc>
        <w:tc>
          <w:tcPr>
            <w:tcW w:w="1318" w:type="dxa"/>
            <w:tcBorders>
              <w:top w:val="single" w:sz="4" w:space="0" w:color="auto"/>
            </w:tcBorders>
            <w:vAlign w:val="center"/>
          </w:tcPr>
          <w:p w:rsidR="00B36ECD" w:rsidRPr="000C24A9" w:rsidRDefault="00B36ECD" w:rsidP="0018351C">
            <w:pPr>
              <w:jc w:val="center"/>
              <w:rPr>
                <w:i/>
                <w:sz w:val="20"/>
                <w:szCs w:val="20"/>
              </w:rP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 employee</w:t>
            </w:r>
          </w:p>
        </w:tc>
        <w:tc>
          <w:tcPr>
            <w:tcW w:w="1361" w:type="dxa"/>
            <w:noWrap/>
            <w:vAlign w:val="center"/>
            <w:hideMark/>
          </w:tcPr>
          <w:p w:rsidR="0018351C" w:rsidRPr="003D6179" w:rsidRDefault="0018351C" w:rsidP="0018351C">
            <w:pPr>
              <w:jc w:val="center"/>
            </w:pPr>
            <w:r w:rsidRPr="003D6179">
              <w:t>940</w:t>
            </w:r>
          </w:p>
        </w:tc>
        <w:tc>
          <w:tcPr>
            <w:tcW w:w="1318" w:type="dxa"/>
            <w:noWrap/>
            <w:vAlign w:val="center"/>
            <w:hideMark/>
          </w:tcPr>
          <w:p w:rsidR="0018351C" w:rsidRPr="003D6179" w:rsidRDefault="0018351C" w:rsidP="0018351C">
            <w:pPr>
              <w:jc w:val="center"/>
            </w:pPr>
            <w:r w:rsidRPr="003D6179">
              <w:t>7.8%</w:t>
            </w:r>
          </w:p>
        </w:tc>
        <w:tc>
          <w:tcPr>
            <w:tcW w:w="1361" w:type="dxa"/>
            <w:vAlign w:val="center"/>
          </w:tcPr>
          <w:p w:rsidR="0018351C" w:rsidRPr="00350D2B" w:rsidRDefault="0018351C" w:rsidP="0018351C">
            <w:pPr>
              <w:jc w:val="center"/>
            </w:pPr>
            <w:r w:rsidRPr="00350D2B">
              <w:t>11,662</w:t>
            </w:r>
          </w:p>
        </w:tc>
        <w:tc>
          <w:tcPr>
            <w:tcW w:w="1318" w:type="dxa"/>
            <w:vAlign w:val="center"/>
          </w:tcPr>
          <w:p w:rsidR="0018351C" w:rsidRPr="00350D2B" w:rsidRDefault="0018351C" w:rsidP="0018351C">
            <w:pPr>
              <w:jc w:val="center"/>
            </w:pPr>
            <w:r w:rsidRPr="00350D2B">
              <w:t>4.9%</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2-4 employees</w:t>
            </w:r>
          </w:p>
        </w:tc>
        <w:tc>
          <w:tcPr>
            <w:tcW w:w="1361" w:type="dxa"/>
            <w:noWrap/>
            <w:vAlign w:val="center"/>
            <w:hideMark/>
          </w:tcPr>
          <w:p w:rsidR="0018351C" w:rsidRPr="003D6179" w:rsidRDefault="0018351C" w:rsidP="0018351C">
            <w:pPr>
              <w:jc w:val="center"/>
            </w:pPr>
            <w:r w:rsidRPr="003D6179">
              <w:t>1,675</w:t>
            </w:r>
          </w:p>
        </w:tc>
        <w:tc>
          <w:tcPr>
            <w:tcW w:w="1318" w:type="dxa"/>
            <w:noWrap/>
            <w:vAlign w:val="center"/>
            <w:hideMark/>
          </w:tcPr>
          <w:p w:rsidR="0018351C" w:rsidRPr="003D6179" w:rsidRDefault="0018351C" w:rsidP="0018351C">
            <w:pPr>
              <w:jc w:val="center"/>
            </w:pPr>
            <w:r w:rsidRPr="003D6179">
              <w:t>13.9%</w:t>
            </w:r>
          </w:p>
        </w:tc>
        <w:tc>
          <w:tcPr>
            <w:tcW w:w="1361" w:type="dxa"/>
            <w:vAlign w:val="center"/>
          </w:tcPr>
          <w:p w:rsidR="0018351C" w:rsidRPr="00350D2B" w:rsidRDefault="0018351C" w:rsidP="0018351C">
            <w:pPr>
              <w:jc w:val="center"/>
            </w:pPr>
            <w:r w:rsidRPr="00350D2B">
              <w:t>21,260</w:t>
            </w:r>
          </w:p>
        </w:tc>
        <w:tc>
          <w:tcPr>
            <w:tcW w:w="1318" w:type="dxa"/>
            <w:vAlign w:val="center"/>
          </w:tcPr>
          <w:p w:rsidR="0018351C" w:rsidRPr="00350D2B" w:rsidRDefault="0018351C" w:rsidP="0018351C">
            <w:pPr>
              <w:jc w:val="center"/>
            </w:pPr>
            <w:r w:rsidRPr="00350D2B">
              <w:t>9.0%</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5-9 employees</w:t>
            </w:r>
          </w:p>
        </w:tc>
        <w:tc>
          <w:tcPr>
            <w:tcW w:w="1361" w:type="dxa"/>
            <w:noWrap/>
            <w:vAlign w:val="center"/>
            <w:hideMark/>
          </w:tcPr>
          <w:p w:rsidR="0018351C" w:rsidRPr="003D6179" w:rsidRDefault="0018351C" w:rsidP="0018351C">
            <w:pPr>
              <w:jc w:val="center"/>
            </w:pPr>
            <w:r w:rsidRPr="003D6179">
              <w:t>1,106</w:t>
            </w:r>
          </w:p>
        </w:tc>
        <w:tc>
          <w:tcPr>
            <w:tcW w:w="1318" w:type="dxa"/>
            <w:noWrap/>
            <w:vAlign w:val="center"/>
            <w:hideMark/>
          </w:tcPr>
          <w:p w:rsidR="0018351C" w:rsidRPr="003D6179" w:rsidRDefault="0018351C" w:rsidP="0018351C">
            <w:pPr>
              <w:jc w:val="center"/>
            </w:pPr>
            <w:r w:rsidRPr="003D6179">
              <w:t>9.2%</w:t>
            </w:r>
          </w:p>
        </w:tc>
        <w:tc>
          <w:tcPr>
            <w:tcW w:w="1361" w:type="dxa"/>
            <w:vAlign w:val="center"/>
          </w:tcPr>
          <w:p w:rsidR="0018351C" w:rsidRPr="00350D2B" w:rsidRDefault="0018351C" w:rsidP="0018351C">
            <w:pPr>
              <w:jc w:val="center"/>
            </w:pPr>
            <w:r w:rsidRPr="00350D2B">
              <w:t>13,815</w:t>
            </w:r>
          </w:p>
        </w:tc>
        <w:tc>
          <w:tcPr>
            <w:tcW w:w="1318" w:type="dxa"/>
            <w:vAlign w:val="center"/>
          </w:tcPr>
          <w:p w:rsidR="0018351C" w:rsidRPr="00350D2B" w:rsidRDefault="0018351C" w:rsidP="0018351C">
            <w:pPr>
              <w:jc w:val="center"/>
            </w:pPr>
            <w:r w:rsidRPr="00350D2B">
              <w:t>5.8%</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Small firms</w:t>
            </w:r>
          </w:p>
        </w:tc>
        <w:tc>
          <w:tcPr>
            <w:tcW w:w="1361" w:type="dxa"/>
            <w:noWrap/>
            <w:vAlign w:val="center"/>
            <w:hideMark/>
          </w:tcPr>
          <w:p w:rsidR="0018351C" w:rsidRPr="003D6179" w:rsidRDefault="0018351C" w:rsidP="0018351C">
            <w:pPr>
              <w:jc w:val="center"/>
            </w:pPr>
          </w:p>
        </w:tc>
        <w:tc>
          <w:tcPr>
            <w:tcW w:w="1318" w:type="dxa"/>
            <w:noWrap/>
            <w:vAlign w:val="center"/>
            <w:hideMark/>
          </w:tcPr>
          <w:p w:rsidR="0018351C" w:rsidRPr="003D6179" w:rsidRDefault="0018351C" w:rsidP="0018351C">
            <w:pPr>
              <w:jc w:val="center"/>
            </w:pPr>
          </w:p>
        </w:tc>
        <w:tc>
          <w:tcPr>
            <w:tcW w:w="1361" w:type="dxa"/>
            <w:vAlign w:val="center"/>
          </w:tcPr>
          <w:p w:rsidR="0018351C" w:rsidRPr="00350D2B" w:rsidRDefault="0018351C" w:rsidP="0018351C">
            <w:pPr>
              <w:jc w:val="center"/>
            </w:pPr>
          </w:p>
        </w:tc>
        <w:tc>
          <w:tcPr>
            <w:tcW w:w="1318" w:type="dxa"/>
            <w:vAlign w:val="center"/>
          </w:tcPr>
          <w:p w:rsidR="0018351C" w:rsidRPr="00350D2B"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10-49 employees</w:t>
            </w:r>
          </w:p>
        </w:tc>
        <w:tc>
          <w:tcPr>
            <w:tcW w:w="1361" w:type="dxa"/>
            <w:noWrap/>
            <w:vAlign w:val="center"/>
            <w:hideMark/>
          </w:tcPr>
          <w:p w:rsidR="0018351C" w:rsidRPr="003D6179" w:rsidRDefault="0018351C" w:rsidP="0018351C">
            <w:pPr>
              <w:jc w:val="center"/>
            </w:pPr>
            <w:r w:rsidRPr="003D6179">
              <w:t>3,161</w:t>
            </w:r>
          </w:p>
        </w:tc>
        <w:tc>
          <w:tcPr>
            <w:tcW w:w="1318" w:type="dxa"/>
            <w:noWrap/>
            <w:vAlign w:val="center"/>
            <w:hideMark/>
          </w:tcPr>
          <w:p w:rsidR="0018351C" w:rsidRPr="003D6179" w:rsidRDefault="0018351C" w:rsidP="0018351C">
            <w:pPr>
              <w:jc w:val="center"/>
            </w:pPr>
            <w:r w:rsidRPr="003D6179">
              <w:t>26.2%</w:t>
            </w:r>
          </w:p>
        </w:tc>
        <w:tc>
          <w:tcPr>
            <w:tcW w:w="1361" w:type="dxa"/>
            <w:vAlign w:val="center"/>
          </w:tcPr>
          <w:p w:rsidR="0018351C" w:rsidRPr="00350D2B" w:rsidRDefault="0018351C" w:rsidP="0018351C">
            <w:pPr>
              <w:jc w:val="center"/>
            </w:pPr>
            <w:r w:rsidRPr="00350D2B">
              <w:t>37,818</w:t>
            </w:r>
          </w:p>
        </w:tc>
        <w:tc>
          <w:tcPr>
            <w:tcW w:w="1318" w:type="dxa"/>
            <w:vAlign w:val="center"/>
          </w:tcPr>
          <w:p w:rsidR="0018351C" w:rsidRPr="00350D2B" w:rsidRDefault="0018351C" w:rsidP="0018351C">
            <w:pPr>
              <w:jc w:val="center"/>
            </w:pPr>
            <w:r w:rsidRPr="00350D2B">
              <w:t>16.0%</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Medium-sized firms</w:t>
            </w:r>
          </w:p>
        </w:tc>
        <w:tc>
          <w:tcPr>
            <w:tcW w:w="1361" w:type="dxa"/>
            <w:noWrap/>
            <w:vAlign w:val="center"/>
            <w:hideMark/>
          </w:tcPr>
          <w:p w:rsidR="0018351C" w:rsidRPr="003D6179" w:rsidRDefault="0018351C" w:rsidP="0018351C">
            <w:pPr>
              <w:jc w:val="center"/>
            </w:pPr>
          </w:p>
        </w:tc>
        <w:tc>
          <w:tcPr>
            <w:tcW w:w="1318" w:type="dxa"/>
            <w:noWrap/>
            <w:vAlign w:val="center"/>
            <w:hideMark/>
          </w:tcPr>
          <w:p w:rsidR="0018351C" w:rsidRPr="003D6179" w:rsidRDefault="0018351C" w:rsidP="0018351C">
            <w:pPr>
              <w:jc w:val="center"/>
            </w:pPr>
          </w:p>
        </w:tc>
        <w:tc>
          <w:tcPr>
            <w:tcW w:w="1361" w:type="dxa"/>
            <w:vAlign w:val="center"/>
          </w:tcPr>
          <w:p w:rsidR="0018351C" w:rsidRPr="00350D2B" w:rsidRDefault="0018351C" w:rsidP="0018351C">
            <w:pPr>
              <w:jc w:val="center"/>
            </w:pPr>
          </w:p>
        </w:tc>
        <w:tc>
          <w:tcPr>
            <w:tcW w:w="1318" w:type="dxa"/>
            <w:vAlign w:val="center"/>
          </w:tcPr>
          <w:p w:rsidR="0018351C" w:rsidRPr="00350D2B"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50-99 employees</w:t>
            </w:r>
          </w:p>
        </w:tc>
        <w:tc>
          <w:tcPr>
            <w:tcW w:w="1361" w:type="dxa"/>
            <w:noWrap/>
            <w:vAlign w:val="center"/>
            <w:hideMark/>
          </w:tcPr>
          <w:p w:rsidR="0018351C" w:rsidRPr="003D6179" w:rsidRDefault="0018351C" w:rsidP="0018351C">
            <w:pPr>
              <w:jc w:val="center"/>
            </w:pPr>
            <w:r w:rsidRPr="003D6179">
              <w:t>936</w:t>
            </w:r>
          </w:p>
        </w:tc>
        <w:tc>
          <w:tcPr>
            <w:tcW w:w="1318" w:type="dxa"/>
            <w:noWrap/>
            <w:vAlign w:val="center"/>
            <w:hideMark/>
          </w:tcPr>
          <w:p w:rsidR="0018351C" w:rsidRPr="003D6179" w:rsidRDefault="0018351C" w:rsidP="0018351C">
            <w:pPr>
              <w:jc w:val="center"/>
            </w:pPr>
            <w:r w:rsidRPr="003D6179">
              <w:t>7.8%</w:t>
            </w:r>
          </w:p>
        </w:tc>
        <w:tc>
          <w:tcPr>
            <w:tcW w:w="1361" w:type="dxa"/>
            <w:vAlign w:val="center"/>
          </w:tcPr>
          <w:p w:rsidR="0018351C" w:rsidRPr="00350D2B" w:rsidRDefault="0018351C" w:rsidP="0018351C">
            <w:pPr>
              <w:jc w:val="center"/>
            </w:pPr>
            <w:r w:rsidRPr="00350D2B">
              <w:t>13,451</w:t>
            </w:r>
          </w:p>
        </w:tc>
        <w:tc>
          <w:tcPr>
            <w:tcW w:w="1318" w:type="dxa"/>
            <w:vAlign w:val="center"/>
          </w:tcPr>
          <w:p w:rsidR="0018351C" w:rsidRPr="00350D2B" w:rsidRDefault="0018351C" w:rsidP="0018351C">
            <w:pPr>
              <w:jc w:val="center"/>
            </w:pPr>
            <w:r w:rsidRPr="00350D2B">
              <w:t>5.7%</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100-249 employees</w:t>
            </w:r>
          </w:p>
        </w:tc>
        <w:tc>
          <w:tcPr>
            <w:tcW w:w="1361" w:type="dxa"/>
            <w:noWrap/>
            <w:vAlign w:val="center"/>
            <w:hideMark/>
          </w:tcPr>
          <w:p w:rsidR="0018351C" w:rsidRPr="003D6179" w:rsidRDefault="0018351C" w:rsidP="0018351C">
            <w:pPr>
              <w:jc w:val="center"/>
            </w:pPr>
            <w:r w:rsidRPr="003D6179">
              <w:t>2,419</w:t>
            </w:r>
          </w:p>
        </w:tc>
        <w:tc>
          <w:tcPr>
            <w:tcW w:w="1318" w:type="dxa"/>
            <w:noWrap/>
            <w:vAlign w:val="center"/>
            <w:hideMark/>
          </w:tcPr>
          <w:p w:rsidR="0018351C" w:rsidRPr="003D6179" w:rsidRDefault="0018351C" w:rsidP="0018351C">
            <w:pPr>
              <w:jc w:val="center"/>
            </w:pPr>
            <w:r w:rsidRPr="003D6179">
              <w:t>20.0%</w:t>
            </w:r>
          </w:p>
        </w:tc>
        <w:tc>
          <w:tcPr>
            <w:tcW w:w="1361" w:type="dxa"/>
            <w:vAlign w:val="center"/>
          </w:tcPr>
          <w:p w:rsidR="0018351C" w:rsidRPr="00350D2B" w:rsidRDefault="0018351C" w:rsidP="0018351C">
            <w:pPr>
              <w:jc w:val="center"/>
            </w:pPr>
            <w:r w:rsidRPr="00350D2B">
              <w:t>29,230</w:t>
            </w:r>
          </w:p>
        </w:tc>
        <w:tc>
          <w:tcPr>
            <w:tcW w:w="1318" w:type="dxa"/>
            <w:vAlign w:val="center"/>
          </w:tcPr>
          <w:p w:rsidR="0018351C" w:rsidRPr="00350D2B" w:rsidRDefault="0018351C" w:rsidP="0018351C">
            <w:pPr>
              <w:jc w:val="center"/>
            </w:pPr>
            <w:r w:rsidRPr="00350D2B">
              <w:t>12.4%</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Large firms</w:t>
            </w:r>
          </w:p>
        </w:tc>
        <w:tc>
          <w:tcPr>
            <w:tcW w:w="1361" w:type="dxa"/>
            <w:noWrap/>
            <w:vAlign w:val="center"/>
            <w:hideMark/>
          </w:tcPr>
          <w:p w:rsidR="0018351C" w:rsidRPr="003D6179" w:rsidRDefault="0018351C" w:rsidP="0018351C">
            <w:pPr>
              <w:jc w:val="center"/>
            </w:pPr>
          </w:p>
        </w:tc>
        <w:tc>
          <w:tcPr>
            <w:tcW w:w="1318" w:type="dxa"/>
            <w:noWrap/>
            <w:vAlign w:val="center"/>
            <w:hideMark/>
          </w:tcPr>
          <w:p w:rsidR="0018351C" w:rsidRPr="003D6179" w:rsidRDefault="0018351C" w:rsidP="0018351C">
            <w:pPr>
              <w:jc w:val="center"/>
            </w:pPr>
          </w:p>
        </w:tc>
        <w:tc>
          <w:tcPr>
            <w:tcW w:w="1361" w:type="dxa"/>
            <w:vAlign w:val="center"/>
          </w:tcPr>
          <w:p w:rsidR="0018351C" w:rsidRPr="00350D2B" w:rsidRDefault="0018351C" w:rsidP="0018351C">
            <w:pPr>
              <w:jc w:val="center"/>
            </w:pPr>
          </w:p>
        </w:tc>
        <w:tc>
          <w:tcPr>
            <w:tcW w:w="1318" w:type="dxa"/>
            <w:vAlign w:val="center"/>
          </w:tcPr>
          <w:p w:rsidR="0018351C" w:rsidRPr="00350D2B"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&gt; 250 employees</w:t>
            </w:r>
          </w:p>
        </w:tc>
        <w:tc>
          <w:tcPr>
            <w:tcW w:w="1361" w:type="dxa"/>
            <w:noWrap/>
            <w:vAlign w:val="center"/>
            <w:hideMark/>
          </w:tcPr>
          <w:p w:rsidR="0018351C" w:rsidRPr="003D6179" w:rsidRDefault="0018351C" w:rsidP="0018351C">
            <w:pPr>
              <w:jc w:val="center"/>
            </w:pPr>
            <w:r w:rsidRPr="003D6179">
              <w:t>1,837</w:t>
            </w:r>
          </w:p>
        </w:tc>
        <w:tc>
          <w:tcPr>
            <w:tcW w:w="1318" w:type="dxa"/>
            <w:noWrap/>
            <w:vAlign w:val="center"/>
            <w:hideMark/>
          </w:tcPr>
          <w:p w:rsidR="0018351C" w:rsidRPr="003D6179" w:rsidRDefault="0018351C" w:rsidP="0018351C">
            <w:pPr>
              <w:jc w:val="center"/>
            </w:pPr>
            <w:r w:rsidRPr="003D6179">
              <w:t>15.2%</w:t>
            </w:r>
          </w:p>
        </w:tc>
        <w:tc>
          <w:tcPr>
            <w:tcW w:w="1361" w:type="dxa"/>
            <w:vAlign w:val="center"/>
          </w:tcPr>
          <w:p w:rsidR="0018351C" w:rsidRPr="00350D2B" w:rsidRDefault="0018351C" w:rsidP="0018351C">
            <w:pPr>
              <w:jc w:val="center"/>
            </w:pPr>
            <w:r w:rsidRPr="00350D2B">
              <w:t>109,110</w:t>
            </w:r>
          </w:p>
        </w:tc>
        <w:tc>
          <w:tcPr>
            <w:tcW w:w="1318" w:type="dxa"/>
            <w:vAlign w:val="center"/>
          </w:tcPr>
          <w:p w:rsidR="0018351C" w:rsidRPr="00350D2B" w:rsidRDefault="0018351C" w:rsidP="0018351C">
            <w:pPr>
              <w:jc w:val="center"/>
            </w:pPr>
            <w:r w:rsidRPr="00350D2B">
              <w:t>46.2%</w:t>
            </w:r>
          </w:p>
        </w:tc>
      </w:tr>
      <w:tr w:rsidR="0018351C" w:rsidRPr="0018351C" w:rsidTr="0018351C">
        <w:trPr>
          <w:trHeight w:val="300"/>
          <w:jc w:val="center"/>
        </w:trPr>
        <w:tc>
          <w:tcPr>
            <w:tcW w:w="2103" w:type="dxa"/>
            <w:noWrap/>
            <w:vAlign w:val="center"/>
            <w:hideMark/>
          </w:tcPr>
          <w:p w:rsidR="0018351C" w:rsidRPr="0018351C" w:rsidRDefault="0018351C" w:rsidP="0018351C">
            <w:pPr>
              <w:rPr>
                <w:i/>
              </w:rPr>
            </w:pPr>
            <w:r w:rsidRPr="0018351C">
              <w:rPr>
                <w:i/>
              </w:rPr>
              <w:t>All firms in area</w:t>
            </w:r>
          </w:p>
        </w:tc>
        <w:tc>
          <w:tcPr>
            <w:tcW w:w="1361" w:type="dxa"/>
            <w:noWrap/>
            <w:vAlign w:val="center"/>
            <w:hideMark/>
          </w:tcPr>
          <w:p w:rsidR="0018351C" w:rsidRPr="0018351C" w:rsidRDefault="0018351C" w:rsidP="0018351C">
            <w:pPr>
              <w:jc w:val="center"/>
              <w:rPr>
                <w:i/>
              </w:rPr>
            </w:pPr>
            <w:r w:rsidRPr="0018351C">
              <w:rPr>
                <w:i/>
              </w:rPr>
              <w:t>12,074</w:t>
            </w:r>
          </w:p>
        </w:tc>
        <w:tc>
          <w:tcPr>
            <w:tcW w:w="1318" w:type="dxa"/>
            <w:noWrap/>
            <w:vAlign w:val="center"/>
            <w:hideMark/>
          </w:tcPr>
          <w:p w:rsidR="0018351C" w:rsidRPr="0018351C" w:rsidRDefault="0018351C" w:rsidP="0018351C">
            <w:pPr>
              <w:jc w:val="center"/>
              <w:rPr>
                <w:i/>
              </w:rPr>
            </w:pPr>
            <w:r w:rsidRPr="0018351C">
              <w:rPr>
                <w:i/>
              </w:rPr>
              <w:t>100.0%</w:t>
            </w:r>
          </w:p>
        </w:tc>
        <w:tc>
          <w:tcPr>
            <w:tcW w:w="1361" w:type="dxa"/>
            <w:vAlign w:val="center"/>
          </w:tcPr>
          <w:p w:rsidR="0018351C" w:rsidRPr="0018351C" w:rsidRDefault="0018351C" w:rsidP="0018351C">
            <w:pPr>
              <w:jc w:val="center"/>
              <w:rPr>
                <w:i/>
              </w:rPr>
            </w:pPr>
            <w:r w:rsidRPr="0018351C">
              <w:rPr>
                <w:i/>
              </w:rPr>
              <w:t>236,346</w:t>
            </w:r>
          </w:p>
        </w:tc>
        <w:tc>
          <w:tcPr>
            <w:tcW w:w="1318" w:type="dxa"/>
            <w:vAlign w:val="center"/>
          </w:tcPr>
          <w:p w:rsidR="0018351C" w:rsidRPr="0018351C" w:rsidRDefault="0018351C" w:rsidP="0018351C">
            <w:pPr>
              <w:jc w:val="center"/>
              <w:rPr>
                <w:i/>
              </w:rPr>
            </w:pPr>
            <w:r w:rsidRPr="0018351C">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3E6FDF" w:rsidP="00331C0B">
            <w:pPr>
              <w:jc w:val="center"/>
            </w:pPr>
            <w:r w:rsidRPr="003E6FDF">
              <w:t>Fenland</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0C24A9">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0C24A9">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0C24A9">
            <w:pPr>
              <w:jc w:val="center"/>
            </w:pPr>
            <w:r w:rsidRPr="00E2708F">
              <w:t>%</w:t>
            </w:r>
          </w:p>
        </w:tc>
        <w:tc>
          <w:tcPr>
            <w:tcW w:w="1317" w:type="dxa"/>
            <w:tcBorders>
              <w:top w:val="single" w:sz="4" w:space="0" w:color="auto"/>
              <w:bottom w:val="single" w:sz="4" w:space="0" w:color="auto"/>
            </w:tcBorders>
            <w:vAlign w:val="center"/>
          </w:tcPr>
          <w:p w:rsidR="0036267F" w:rsidRDefault="0036267F" w:rsidP="000C24A9">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0C24A9">
            <w:pPr>
              <w:jc w:val="center"/>
              <w:rPr>
                <w:rFonts w:ascii="Calibri" w:hAnsi="Calibri" w:cs="Calibri"/>
                <w:color w:val="000000"/>
              </w:rPr>
            </w:pPr>
            <w:r>
              <w:rPr>
                <w:rFonts w:ascii="Calibri" w:hAnsi="Calibri" w:cs="Calibri"/>
                <w:color w:val="000000"/>
              </w:rPr>
              <w:t>%</w:t>
            </w:r>
          </w:p>
        </w:tc>
      </w:tr>
      <w:tr w:rsidR="0036267F" w:rsidRPr="000C24A9" w:rsidTr="0018351C">
        <w:trPr>
          <w:trHeight w:val="300"/>
          <w:jc w:val="center"/>
        </w:trPr>
        <w:tc>
          <w:tcPr>
            <w:tcW w:w="2103" w:type="dxa"/>
            <w:tcBorders>
              <w:top w:val="single" w:sz="4" w:space="0" w:color="auto"/>
            </w:tcBorders>
            <w:noWrap/>
            <w:vAlign w:val="center"/>
            <w:hideMark/>
          </w:tcPr>
          <w:p w:rsidR="0036267F" w:rsidRPr="000C24A9" w:rsidRDefault="0036267F" w:rsidP="00331C0B">
            <w:pPr>
              <w:rPr>
                <w:i/>
              </w:rPr>
            </w:pPr>
            <w:r w:rsidRPr="000C24A9">
              <w:rPr>
                <w:i/>
              </w:rPr>
              <w:t>Micro firms</w:t>
            </w:r>
          </w:p>
        </w:tc>
        <w:tc>
          <w:tcPr>
            <w:tcW w:w="1317" w:type="dxa"/>
            <w:tcBorders>
              <w:top w:val="single" w:sz="4" w:space="0" w:color="auto"/>
            </w:tcBorders>
            <w:noWrap/>
            <w:vAlign w:val="center"/>
            <w:hideMark/>
          </w:tcPr>
          <w:p w:rsidR="0036267F" w:rsidRPr="000C24A9" w:rsidRDefault="0036267F" w:rsidP="0018351C">
            <w:pPr>
              <w:jc w:val="center"/>
              <w:rPr>
                <w:i/>
              </w:rPr>
            </w:pPr>
          </w:p>
        </w:tc>
        <w:tc>
          <w:tcPr>
            <w:tcW w:w="1318" w:type="dxa"/>
            <w:tcBorders>
              <w:top w:val="single" w:sz="4" w:space="0" w:color="auto"/>
            </w:tcBorders>
            <w:noWrap/>
            <w:vAlign w:val="center"/>
            <w:hideMark/>
          </w:tcPr>
          <w:p w:rsidR="0036267F" w:rsidRPr="000C24A9" w:rsidRDefault="0036267F" w:rsidP="0018351C">
            <w:pPr>
              <w:jc w:val="center"/>
              <w:rPr>
                <w:i/>
              </w:rPr>
            </w:pPr>
          </w:p>
        </w:tc>
        <w:tc>
          <w:tcPr>
            <w:tcW w:w="1317" w:type="dxa"/>
            <w:tcBorders>
              <w:top w:val="single" w:sz="4" w:space="0" w:color="auto"/>
            </w:tcBorders>
            <w:vAlign w:val="center"/>
          </w:tcPr>
          <w:p w:rsidR="0036267F" w:rsidRPr="000C24A9" w:rsidRDefault="0036267F" w:rsidP="0018351C">
            <w:pPr>
              <w:jc w:val="center"/>
              <w:rPr>
                <w:rFonts w:ascii="Calibri" w:hAnsi="Calibri" w:cs="Calibri"/>
                <w:i/>
                <w:color w:val="000000"/>
              </w:rPr>
            </w:pPr>
          </w:p>
        </w:tc>
        <w:tc>
          <w:tcPr>
            <w:tcW w:w="1318" w:type="dxa"/>
            <w:tcBorders>
              <w:top w:val="single" w:sz="4" w:space="0" w:color="auto"/>
            </w:tcBorders>
            <w:vAlign w:val="center"/>
          </w:tcPr>
          <w:p w:rsidR="0036267F" w:rsidRPr="000C24A9" w:rsidRDefault="0036267F" w:rsidP="0018351C">
            <w:pPr>
              <w:jc w:val="center"/>
              <w:rPr>
                <w:i/>
                <w:sz w:val="20"/>
                <w:szCs w:val="20"/>
              </w:rP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 employee</w:t>
            </w:r>
          </w:p>
        </w:tc>
        <w:tc>
          <w:tcPr>
            <w:tcW w:w="1317" w:type="dxa"/>
            <w:noWrap/>
            <w:vAlign w:val="center"/>
            <w:hideMark/>
          </w:tcPr>
          <w:p w:rsidR="0018351C" w:rsidRPr="00246B67" w:rsidRDefault="0018351C" w:rsidP="0018351C">
            <w:pPr>
              <w:jc w:val="center"/>
            </w:pPr>
            <w:r w:rsidRPr="00246B67">
              <w:t>164,878</w:t>
            </w:r>
          </w:p>
        </w:tc>
        <w:tc>
          <w:tcPr>
            <w:tcW w:w="1318" w:type="dxa"/>
            <w:noWrap/>
            <w:vAlign w:val="center"/>
            <w:hideMark/>
          </w:tcPr>
          <w:p w:rsidR="0018351C" w:rsidRPr="00246B67" w:rsidRDefault="0018351C" w:rsidP="0018351C">
            <w:pPr>
              <w:jc w:val="center"/>
            </w:pPr>
            <w:r w:rsidRPr="00246B67">
              <w:t>7.8%</w:t>
            </w:r>
          </w:p>
        </w:tc>
        <w:tc>
          <w:tcPr>
            <w:tcW w:w="1317" w:type="dxa"/>
            <w:vAlign w:val="center"/>
          </w:tcPr>
          <w:p w:rsidR="0018351C" w:rsidRPr="00137310" w:rsidRDefault="0018351C" w:rsidP="0018351C">
            <w:pPr>
              <w:jc w:val="center"/>
            </w:pPr>
            <w:r w:rsidRPr="00137310">
              <w:t>1,642,977</w:t>
            </w:r>
          </w:p>
        </w:tc>
        <w:tc>
          <w:tcPr>
            <w:tcW w:w="1318" w:type="dxa"/>
            <w:vAlign w:val="center"/>
          </w:tcPr>
          <w:p w:rsidR="0018351C" w:rsidRPr="00137310" w:rsidRDefault="0018351C" w:rsidP="0018351C">
            <w:pPr>
              <w:jc w:val="center"/>
            </w:pPr>
            <w:r w:rsidRPr="00137310">
              <w:t>3.6%</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2-4 employees</w:t>
            </w:r>
          </w:p>
        </w:tc>
        <w:tc>
          <w:tcPr>
            <w:tcW w:w="1317" w:type="dxa"/>
            <w:noWrap/>
            <w:vAlign w:val="center"/>
            <w:hideMark/>
          </w:tcPr>
          <w:p w:rsidR="0018351C" w:rsidRPr="00246B67" w:rsidRDefault="0018351C" w:rsidP="0018351C">
            <w:pPr>
              <w:jc w:val="center"/>
            </w:pPr>
            <w:r w:rsidRPr="00246B67">
              <w:t>277,468</w:t>
            </w:r>
          </w:p>
        </w:tc>
        <w:tc>
          <w:tcPr>
            <w:tcW w:w="1318" w:type="dxa"/>
            <w:noWrap/>
            <w:vAlign w:val="center"/>
            <w:hideMark/>
          </w:tcPr>
          <w:p w:rsidR="0018351C" w:rsidRPr="00246B67" w:rsidRDefault="0018351C" w:rsidP="0018351C">
            <w:pPr>
              <w:jc w:val="center"/>
            </w:pPr>
            <w:r w:rsidRPr="00246B67">
              <w:t>13.1%</w:t>
            </w:r>
          </w:p>
        </w:tc>
        <w:tc>
          <w:tcPr>
            <w:tcW w:w="1317" w:type="dxa"/>
            <w:vAlign w:val="center"/>
          </w:tcPr>
          <w:p w:rsidR="0018351C" w:rsidRPr="00137310" w:rsidRDefault="0018351C" w:rsidP="0018351C">
            <w:pPr>
              <w:jc w:val="center"/>
            </w:pPr>
            <w:r w:rsidRPr="00137310">
              <w:t>3,442,876</w:t>
            </w:r>
          </w:p>
        </w:tc>
        <w:tc>
          <w:tcPr>
            <w:tcW w:w="1318" w:type="dxa"/>
            <w:vAlign w:val="center"/>
          </w:tcPr>
          <w:p w:rsidR="0018351C" w:rsidRPr="00137310" w:rsidRDefault="0018351C" w:rsidP="0018351C">
            <w:pPr>
              <w:jc w:val="center"/>
            </w:pPr>
            <w:r w:rsidRPr="00137310">
              <w:t>7.6%</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5-9 employees</w:t>
            </w:r>
          </w:p>
        </w:tc>
        <w:tc>
          <w:tcPr>
            <w:tcW w:w="1317" w:type="dxa"/>
            <w:noWrap/>
            <w:vAlign w:val="center"/>
            <w:hideMark/>
          </w:tcPr>
          <w:p w:rsidR="0018351C" w:rsidRPr="00246B67" w:rsidRDefault="0018351C" w:rsidP="0018351C">
            <w:pPr>
              <w:jc w:val="center"/>
            </w:pPr>
            <w:r w:rsidRPr="00246B67">
              <w:t>180,523</w:t>
            </w:r>
          </w:p>
        </w:tc>
        <w:tc>
          <w:tcPr>
            <w:tcW w:w="1318" w:type="dxa"/>
            <w:noWrap/>
            <w:vAlign w:val="center"/>
            <w:hideMark/>
          </w:tcPr>
          <w:p w:rsidR="0018351C" w:rsidRPr="00246B67" w:rsidRDefault="0018351C" w:rsidP="0018351C">
            <w:pPr>
              <w:jc w:val="center"/>
            </w:pPr>
            <w:r w:rsidRPr="00246B67">
              <w:t>8.6%</w:t>
            </w:r>
          </w:p>
        </w:tc>
        <w:tc>
          <w:tcPr>
            <w:tcW w:w="1317" w:type="dxa"/>
            <w:vAlign w:val="center"/>
          </w:tcPr>
          <w:p w:rsidR="0018351C" w:rsidRPr="00137310" w:rsidRDefault="0018351C" w:rsidP="0018351C">
            <w:pPr>
              <w:jc w:val="center"/>
            </w:pPr>
            <w:r w:rsidRPr="00137310">
              <w:t>2,620,334</w:t>
            </w:r>
          </w:p>
        </w:tc>
        <w:tc>
          <w:tcPr>
            <w:tcW w:w="1318" w:type="dxa"/>
            <w:vAlign w:val="center"/>
          </w:tcPr>
          <w:p w:rsidR="0018351C" w:rsidRPr="00137310" w:rsidRDefault="0018351C" w:rsidP="0018351C">
            <w:pPr>
              <w:jc w:val="center"/>
            </w:pPr>
            <w:r w:rsidRPr="00137310">
              <w:t>5.8%</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Small firms</w:t>
            </w:r>
          </w:p>
        </w:tc>
        <w:tc>
          <w:tcPr>
            <w:tcW w:w="1317" w:type="dxa"/>
            <w:noWrap/>
            <w:vAlign w:val="center"/>
            <w:hideMark/>
          </w:tcPr>
          <w:p w:rsidR="0018351C" w:rsidRPr="00246B67" w:rsidRDefault="0018351C" w:rsidP="0018351C">
            <w:pPr>
              <w:jc w:val="center"/>
            </w:pPr>
          </w:p>
        </w:tc>
        <w:tc>
          <w:tcPr>
            <w:tcW w:w="1318" w:type="dxa"/>
            <w:noWrap/>
            <w:vAlign w:val="center"/>
            <w:hideMark/>
          </w:tcPr>
          <w:p w:rsidR="0018351C" w:rsidRPr="00246B67" w:rsidRDefault="0018351C" w:rsidP="0018351C">
            <w:pPr>
              <w:jc w:val="center"/>
            </w:pPr>
          </w:p>
        </w:tc>
        <w:tc>
          <w:tcPr>
            <w:tcW w:w="1317" w:type="dxa"/>
            <w:vAlign w:val="center"/>
          </w:tcPr>
          <w:p w:rsidR="0018351C" w:rsidRPr="00137310" w:rsidRDefault="0018351C" w:rsidP="0018351C">
            <w:pPr>
              <w:jc w:val="center"/>
            </w:pPr>
          </w:p>
        </w:tc>
        <w:tc>
          <w:tcPr>
            <w:tcW w:w="1318" w:type="dxa"/>
            <w:vAlign w:val="center"/>
          </w:tcPr>
          <w:p w:rsidR="0018351C" w:rsidRPr="00137310"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10-49 employees</w:t>
            </w:r>
          </w:p>
        </w:tc>
        <w:tc>
          <w:tcPr>
            <w:tcW w:w="1317" w:type="dxa"/>
            <w:noWrap/>
            <w:vAlign w:val="center"/>
            <w:hideMark/>
          </w:tcPr>
          <w:p w:rsidR="0018351C" w:rsidRPr="00246B67" w:rsidRDefault="0018351C" w:rsidP="0018351C">
            <w:pPr>
              <w:jc w:val="center"/>
            </w:pPr>
            <w:r w:rsidRPr="00246B67">
              <w:t>621,377</w:t>
            </w:r>
          </w:p>
        </w:tc>
        <w:tc>
          <w:tcPr>
            <w:tcW w:w="1318" w:type="dxa"/>
            <w:noWrap/>
            <w:vAlign w:val="center"/>
            <w:hideMark/>
          </w:tcPr>
          <w:p w:rsidR="0018351C" w:rsidRPr="00246B67" w:rsidRDefault="0018351C" w:rsidP="0018351C">
            <w:pPr>
              <w:jc w:val="center"/>
            </w:pPr>
            <w:r w:rsidRPr="00246B67">
              <w:t>29.4%</w:t>
            </w:r>
          </w:p>
        </w:tc>
        <w:tc>
          <w:tcPr>
            <w:tcW w:w="1317" w:type="dxa"/>
            <w:vAlign w:val="center"/>
          </w:tcPr>
          <w:p w:rsidR="0018351C" w:rsidRPr="00137310" w:rsidRDefault="0018351C" w:rsidP="0018351C">
            <w:pPr>
              <w:jc w:val="center"/>
            </w:pPr>
            <w:r w:rsidRPr="00137310">
              <w:t>6,854,090</w:t>
            </w:r>
          </w:p>
        </w:tc>
        <w:tc>
          <w:tcPr>
            <w:tcW w:w="1318" w:type="dxa"/>
            <w:vAlign w:val="center"/>
          </w:tcPr>
          <w:p w:rsidR="0018351C" w:rsidRPr="00137310" w:rsidRDefault="0018351C" w:rsidP="0018351C">
            <w:pPr>
              <w:jc w:val="center"/>
            </w:pPr>
            <w:r w:rsidRPr="00137310">
              <w:t>15.1%</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Medium-sized firms</w:t>
            </w:r>
          </w:p>
        </w:tc>
        <w:tc>
          <w:tcPr>
            <w:tcW w:w="1317" w:type="dxa"/>
            <w:noWrap/>
            <w:vAlign w:val="center"/>
            <w:hideMark/>
          </w:tcPr>
          <w:p w:rsidR="0018351C" w:rsidRPr="00246B67" w:rsidRDefault="0018351C" w:rsidP="0018351C">
            <w:pPr>
              <w:jc w:val="center"/>
            </w:pPr>
          </w:p>
        </w:tc>
        <w:tc>
          <w:tcPr>
            <w:tcW w:w="1318" w:type="dxa"/>
            <w:noWrap/>
            <w:vAlign w:val="center"/>
            <w:hideMark/>
          </w:tcPr>
          <w:p w:rsidR="0018351C" w:rsidRPr="00246B67" w:rsidRDefault="0018351C" w:rsidP="0018351C">
            <w:pPr>
              <w:jc w:val="center"/>
            </w:pPr>
          </w:p>
        </w:tc>
        <w:tc>
          <w:tcPr>
            <w:tcW w:w="1317" w:type="dxa"/>
            <w:vAlign w:val="center"/>
          </w:tcPr>
          <w:p w:rsidR="0018351C" w:rsidRPr="00137310" w:rsidRDefault="0018351C" w:rsidP="0018351C">
            <w:pPr>
              <w:jc w:val="center"/>
            </w:pPr>
          </w:p>
        </w:tc>
        <w:tc>
          <w:tcPr>
            <w:tcW w:w="1318" w:type="dxa"/>
            <w:vAlign w:val="center"/>
          </w:tcPr>
          <w:p w:rsidR="0018351C" w:rsidRPr="00137310"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50-99 employees</w:t>
            </w:r>
          </w:p>
        </w:tc>
        <w:tc>
          <w:tcPr>
            <w:tcW w:w="1317" w:type="dxa"/>
            <w:noWrap/>
            <w:vAlign w:val="center"/>
            <w:hideMark/>
          </w:tcPr>
          <w:p w:rsidR="0018351C" w:rsidRPr="00246B67" w:rsidRDefault="0018351C" w:rsidP="0018351C">
            <w:pPr>
              <w:jc w:val="center"/>
            </w:pPr>
            <w:r w:rsidRPr="00246B67">
              <w:t>132,115</w:t>
            </w:r>
          </w:p>
        </w:tc>
        <w:tc>
          <w:tcPr>
            <w:tcW w:w="1318" w:type="dxa"/>
            <w:noWrap/>
            <w:vAlign w:val="center"/>
            <w:hideMark/>
          </w:tcPr>
          <w:p w:rsidR="0018351C" w:rsidRPr="00246B67" w:rsidRDefault="0018351C" w:rsidP="0018351C">
            <w:pPr>
              <w:jc w:val="center"/>
            </w:pPr>
            <w:r w:rsidRPr="00246B67">
              <w:t>6.3%</w:t>
            </w:r>
          </w:p>
        </w:tc>
        <w:tc>
          <w:tcPr>
            <w:tcW w:w="1317" w:type="dxa"/>
            <w:vAlign w:val="center"/>
          </w:tcPr>
          <w:p w:rsidR="0018351C" w:rsidRPr="00137310" w:rsidRDefault="0018351C" w:rsidP="0018351C">
            <w:pPr>
              <w:jc w:val="center"/>
            </w:pPr>
            <w:r w:rsidRPr="00137310">
              <w:t>2,100,819</w:t>
            </w:r>
          </w:p>
        </w:tc>
        <w:tc>
          <w:tcPr>
            <w:tcW w:w="1318" w:type="dxa"/>
            <w:vAlign w:val="center"/>
          </w:tcPr>
          <w:p w:rsidR="0018351C" w:rsidRPr="00137310" w:rsidRDefault="0018351C" w:rsidP="0018351C">
            <w:pPr>
              <w:jc w:val="center"/>
            </w:pPr>
            <w:r w:rsidRPr="00137310">
              <w:t>4.6%</w:t>
            </w:r>
          </w:p>
        </w:tc>
      </w:tr>
      <w:tr w:rsidR="0018351C" w:rsidRPr="00E2708F" w:rsidTr="0018351C">
        <w:trPr>
          <w:trHeight w:val="300"/>
          <w:jc w:val="center"/>
        </w:trPr>
        <w:tc>
          <w:tcPr>
            <w:tcW w:w="2103" w:type="dxa"/>
            <w:noWrap/>
            <w:vAlign w:val="center"/>
            <w:hideMark/>
          </w:tcPr>
          <w:p w:rsidR="0018351C" w:rsidRPr="00E2708F" w:rsidRDefault="0018351C" w:rsidP="0018351C">
            <w:r w:rsidRPr="00E2708F">
              <w:t>100-249 employees</w:t>
            </w:r>
          </w:p>
        </w:tc>
        <w:tc>
          <w:tcPr>
            <w:tcW w:w="1317" w:type="dxa"/>
            <w:noWrap/>
            <w:vAlign w:val="center"/>
            <w:hideMark/>
          </w:tcPr>
          <w:p w:rsidR="0018351C" w:rsidRPr="00246B67" w:rsidRDefault="0018351C" w:rsidP="0018351C">
            <w:pPr>
              <w:jc w:val="center"/>
            </w:pPr>
            <w:r w:rsidRPr="00246B67">
              <w:t>307,998</w:t>
            </w:r>
          </w:p>
        </w:tc>
        <w:tc>
          <w:tcPr>
            <w:tcW w:w="1318" w:type="dxa"/>
            <w:noWrap/>
            <w:vAlign w:val="center"/>
            <w:hideMark/>
          </w:tcPr>
          <w:p w:rsidR="0018351C" w:rsidRPr="00246B67" w:rsidRDefault="0018351C" w:rsidP="0018351C">
            <w:pPr>
              <w:jc w:val="center"/>
            </w:pPr>
            <w:r w:rsidRPr="00246B67">
              <w:t>14.6%</w:t>
            </w:r>
          </w:p>
        </w:tc>
        <w:tc>
          <w:tcPr>
            <w:tcW w:w="1317" w:type="dxa"/>
            <w:vAlign w:val="center"/>
          </w:tcPr>
          <w:p w:rsidR="0018351C" w:rsidRPr="00137310" w:rsidRDefault="0018351C" w:rsidP="0018351C">
            <w:pPr>
              <w:jc w:val="center"/>
            </w:pPr>
            <w:r w:rsidRPr="00137310">
              <w:t>4,581,570</w:t>
            </w:r>
          </w:p>
        </w:tc>
        <w:tc>
          <w:tcPr>
            <w:tcW w:w="1318" w:type="dxa"/>
            <w:vAlign w:val="center"/>
          </w:tcPr>
          <w:p w:rsidR="0018351C" w:rsidRPr="00137310" w:rsidRDefault="0018351C" w:rsidP="0018351C">
            <w:pPr>
              <w:jc w:val="center"/>
            </w:pPr>
            <w:r w:rsidRPr="00137310">
              <w:t>10.1%</w:t>
            </w:r>
          </w:p>
        </w:tc>
      </w:tr>
      <w:tr w:rsidR="0018351C" w:rsidRPr="000C24A9" w:rsidTr="0018351C">
        <w:trPr>
          <w:trHeight w:val="300"/>
          <w:jc w:val="center"/>
        </w:trPr>
        <w:tc>
          <w:tcPr>
            <w:tcW w:w="2103" w:type="dxa"/>
            <w:noWrap/>
            <w:vAlign w:val="center"/>
            <w:hideMark/>
          </w:tcPr>
          <w:p w:rsidR="0018351C" w:rsidRPr="000C24A9" w:rsidRDefault="0018351C" w:rsidP="0018351C">
            <w:pPr>
              <w:rPr>
                <w:i/>
              </w:rPr>
            </w:pPr>
            <w:r w:rsidRPr="000C24A9">
              <w:rPr>
                <w:i/>
              </w:rPr>
              <w:t>Large firms</w:t>
            </w:r>
          </w:p>
        </w:tc>
        <w:tc>
          <w:tcPr>
            <w:tcW w:w="1317" w:type="dxa"/>
            <w:noWrap/>
            <w:vAlign w:val="center"/>
            <w:hideMark/>
          </w:tcPr>
          <w:p w:rsidR="0018351C" w:rsidRPr="00246B67" w:rsidRDefault="0018351C" w:rsidP="0018351C">
            <w:pPr>
              <w:jc w:val="center"/>
            </w:pPr>
          </w:p>
        </w:tc>
        <w:tc>
          <w:tcPr>
            <w:tcW w:w="1318" w:type="dxa"/>
            <w:noWrap/>
            <w:vAlign w:val="center"/>
            <w:hideMark/>
          </w:tcPr>
          <w:p w:rsidR="0018351C" w:rsidRPr="00246B67" w:rsidRDefault="0018351C" w:rsidP="0018351C">
            <w:pPr>
              <w:jc w:val="center"/>
            </w:pPr>
          </w:p>
        </w:tc>
        <w:tc>
          <w:tcPr>
            <w:tcW w:w="1317" w:type="dxa"/>
            <w:vAlign w:val="center"/>
          </w:tcPr>
          <w:p w:rsidR="0018351C" w:rsidRPr="00137310" w:rsidRDefault="0018351C" w:rsidP="0018351C">
            <w:pPr>
              <w:jc w:val="center"/>
            </w:pPr>
          </w:p>
        </w:tc>
        <w:tc>
          <w:tcPr>
            <w:tcW w:w="1318" w:type="dxa"/>
            <w:vAlign w:val="center"/>
          </w:tcPr>
          <w:p w:rsidR="0018351C" w:rsidRPr="00137310" w:rsidRDefault="0018351C" w:rsidP="0018351C">
            <w:pPr>
              <w:jc w:val="center"/>
            </w:pPr>
          </w:p>
        </w:tc>
      </w:tr>
      <w:tr w:rsidR="0018351C" w:rsidRPr="00E2708F" w:rsidTr="0018351C">
        <w:trPr>
          <w:trHeight w:val="300"/>
          <w:jc w:val="center"/>
        </w:trPr>
        <w:tc>
          <w:tcPr>
            <w:tcW w:w="2103" w:type="dxa"/>
            <w:noWrap/>
            <w:vAlign w:val="center"/>
            <w:hideMark/>
          </w:tcPr>
          <w:p w:rsidR="0018351C" w:rsidRPr="00E2708F" w:rsidRDefault="0018351C" w:rsidP="0018351C">
            <w:r w:rsidRPr="00E2708F">
              <w:t>&gt; 250 employees</w:t>
            </w:r>
          </w:p>
        </w:tc>
        <w:tc>
          <w:tcPr>
            <w:tcW w:w="1317" w:type="dxa"/>
            <w:noWrap/>
            <w:vAlign w:val="center"/>
            <w:hideMark/>
          </w:tcPr>
          <w:p w:rsidR="0018351C" w:rsidRPr="00246B67" w:rsidRDefault="0018351C" w:rsidP="0018351C">
            <w:pPr>
              <w:jc w:val="center"/>
            </w:pPr>
            <w:r w:rsidRPr="00246B67">
              <w:t>425,997</w:t>
            </w:r>
          </w:p>
        </w:tc>
        <w:tc>
          <w:tcPr>
            <w:tcW w:w="1318" w:type="dxa"/>
            <w:noWrap/>
            <w:vAlign w:val="center"/>
            <w:hideMark/>
          </w:tcPr>
          <w:p w:rsidR="0018351C" w:rsidRPr="00246B67" w:rsidRDefault="0018351C" w:rsidP="0018351C">
            <w:pPr>
              <w:jc w:val="center"/>
            </w:pPr>
            <w:r w:rsidRPr="00246B67">
              <w:t>20.2%</w:t>
            </w:r>
          </w:p>
        </w:tc>
        <w:tc>
          <w:tcPr>
            <w:tcW w:w="1317" w:type="dxa"/>
            <w:vAlign w:val="center"/>
          </w:tcPr>
          <w:p w:rsidR="0018351C" w:rsidRPr="00137310" w:rsidRDefault="0018351C" w:rsidP="0018351C">
            <w:pPr>
              <w:jc w:val="center"/>
            </w:pPr>
            <w:r w:rsidRPr="00137310">
              <w:t>24,019,107</w:t>
            </w:r>
          </w:p>
        </w:tc>
        <w:tc>
          <w:tcPr>
            <w:tcW w:w="1318" w:type="dxa"/>
            <w:vAlign w:val="center"/>
          </w:tcPr>
          <w:p w:rsidR="0018351C" w:rsidRPr="00137310" w:rsidRDefault="0018351C" w:rsidP="0018351C">
            <w:pPr>
              <w:jc w:val="center"/>
            </w:pPr>
            <w:r w:rsidRPr="00137310">
              <w:t>53.1%</w:t>
            </w:r>
          </w:p>
        </w:tc>
      </w:tr>
      <w:tr w:rsidR="0018351C" w:rsidRPr="0018351C" w:rsidTr="0018351C">
        <w:trPr>
          <w:trHeight w:val="300"/>
          <w:jc w:val="center"/>
        </w:trPr>
        <w:tc>
          <w:tcPr>
            <w:tcW w:w="2103" w:type="dxa"/>
            <w:noWrap/>
            <w:vAlign w:val="center"/>
            <w:hideMark/>
          </w:tcPr>
          <w:p w:rsidR="0018351C" w:rsidRPr="0018351C" w:rsidRDefault="0018351C" w:rsidP="0018351C">
            <w:pPr>
              <w:rPr>
                <w:i/>
              </w:rPr>
            </w:pPr>
            <w:r w:rsidRPr="0018351C">
              <w:rPr>
                <w:i/>
              </w:rPr>
              <w:t>All firms in area</w:t>
            </w:r>
          </w:p>
        </w:tc>
        <w:tc>
          <w:tcPr>
            <w:tcW w:w="1317" w:type="dxa"/>
            <w:noWrap/>
            <w:vAlign w:val="center"/>
            <w:hideMark/>
          </w:tcPr>
          <w:p w:rsidR="0018351C" w:rsidRPr="0018351C" w:rsidRDefault="0018351C" w:rsidP="0018351C">
            <w:pPr>
              <w:jc w:val="center"/>
              <w:rPr>
                <w:i/>
              </w:rPr>
            </w:pPr>
            <w:r w:rsidRPr="0018351C">
              <w:rPr>
                <w:i/>
              </w:rPr>
              <w:t>2,110,357</w:t>
            </w:r>
          </w:p>
        </w:tc>
        <w:tc>
          <w:tcPr>
            <w:tcW w:w="1318" w:type="dxa"/>
            <w:noWrap/>
            <w:vAlign w:val="center"/>
            <w:hideMark/>
          </w:tcPr>
          <w:p w:rsidR="0018351C" w:rsidRPr="0018351C" w:rsidRDefault="0018351C" w:rsidP="0018351C">
            <w:pPr>
              <w:jc w:val="center"/>
              <w:rPr>
                <w:i/>
              </w:rPr>
            </w:pPr>
            <w:r w:rsidRPr="0018351C">
              <w:rPr>
                <w:i/>
              </w:rPr>
              <w:t>100.0%</w:t>
            </w:r>
          </w:p>
        </w:tc>
        <w:tc>
          <w:tcPr>
            <w:tcW w:w="1317" w:type="dxa"/>
            <w:vAlign w:val="center"/>
          </w:tcPr>
          <w:p w:rsidR="0018351C" w:rsidRPr="0018351C" w:rsidRDefault="0018351C" w:rsidP="0018351C">
            <w:pPr>
              <w:jc w:val="center"/>
              <w:rPr>
                <w:i/>
              </w:rPr>
            </w:pPr>
            <w:r w:rsidRPr="0018351C">
              <w:rPr>
                <w:i/>
              </w:rPr>
              <w:t>45,261,773</w:t>
            </w:r>
          </w:p>
        </w:tc>
        <w:tc>
          <w:tcPr>
            <w:tcW w:w="1318" w:type="dxa"/>
            <w:vAlign w:val="center"/>
          </w:tcPr>
          <w:p w:rsidR="0018351C" w:rsidRPr="0018351C" w:rsidRDefault="0018351C" w:rsidP="0018351C">
            <w:pPr>
              <w:jc w:val="center"/>
              <w:rPr>
                <w:i/>
              </w:rPr>
            </w:pPr>
            <w:r w:rsidRPr="0018351C">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0C24A9">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0C24A9">
            <w:pPr>
              <w:jc w:val="center"/>
              <w:rPr>
                <w:rFonts w:ascii="Calibri" w:hAnsi="Calibri" w:cs="Calibri"/>
                <w:color w:val="000000"/>
              </w:rPr>
            </w:pPr>
            <w:r>
              <w:rPr>
                <w:rFonts w:ascii="Calibri" w:hAnsi="Calibri" w:cs="Calibri"/>
                <w:color w:val="000000"/>
              </w:rPr>
              <w:t>GB = 1</w:t>
            </w:r>
          </w:p>
        </w:tc>
      </w:tr>
      <w:tr w:rsidR="0018351C" w:rsidRPr="00AA0F0B" w:rsidTr="0018351C">
        <w:trPr>
          <w:trHeight w:val="300"/>
          <w:jc w:val="center"/>
        </w:trPr>
        <w:tc>
          <w:tcPr>
            <w:tcW w:w="3308" w:type="dxa"/>
            <w:tcBorders>
              <w:top w:val="single" w:sz="4" w:space="0" w:color="auto"/>
            </w:tcBorders>
            <w:noWrap/>
            <w:vAlign w:val="center"/>
            <w:hideMark/>
          </w:tcPr>
          <w:p w:rsidR="0018351C" w:rsidRPr="00AA0F0B" w:rsidRDefault="0018351C" w:rsidP="0018351C">
            <w:r w:rsidRPr="00AA0F0B">
              <w:t>High-tech manufacturing</w:t>
            </w:r>
          </w:p>
        </w:tc>
        <w:tc>
          <w:tcPr>
            <w:tcW w:w="1077" w:type="dxa"/>
            <w:tcBorders>
              <w:top w:val="single" w:sz="4" w:space="0" w:color="auto"/>
            </w:tcBorders>
            <w:vAlign w:val="center"/>
          </w:tcPr>
          <w:p w:rsidR="0018351C" w:rsidRPr="00194E85" w:rsidRDefault="0018351C" w:rsidP="0018351C">
            <w:pPr>
              <w:jc w:val="center"/>
            </w:pPr>
            <w:r w:rsidRPr="00194E85">
              <w:t>0.23</w:t>
            </w:r>
          </w:p>
        </w:tc>
        <w:tc>
          <w:tcPr>
            <w:tcW w:w="907" w:type="dxa"/>
            <w:tcBorders>
              <w:top w:val="single" w:sz="4" w:space="0" w:color="auto"/>
            </w:tcBorders>
            <w:vAlign w:val="center"/>
          </w:tcPr>
          <w:p w:rsidR="0018351C" w:rsidRPr="00194E85" w:rsidRDefault="0018351C" w:rsidP="0018351C">
            <w:pPr>
              <w:jc w:val="center"/>
            </w:pPr>
            <w:r w:rsidRPr="00194E85">
              <w:t>0.21</w:t>
            </w:r>
          </w:p>
        </w:tc>
        <w:tc>
          <w:tcPr>
            <w:tcW w:w="850" w:type="dxa"/>
            <w:tcBorders>
              <w:top w:val="single" w:sz="4" w:space="0" w:color="auto"/>
            </w:tcBorders>
            <w:vAlign w:val="center"/>
          </w:tcPr>
          <w:p w:rsidR="0018351C" w:rsidRPr="00194E85" w:rsidRDefault="0018351C" w:rsidP="0018351C">
            <w:pPr>
              <w:jc w:val="center"/>
            </w:pPr>
            <w:r w:rsidRPr="00194E85">
              <w:t>0.19</w:t>
            </w:r>
          </w:p>
        </w:tc>
        <w:tc>
          <w:tcPr>
            <w:tcW w:w="1077" w:type="dxa"/>
            <w:tcBorders>
              <w:top w:val="single" w:sz="4" w:space="0" w:color="auto"/>
            </w:tcBorders>
            <w:vAlign w:val="center"/>
          </w:tcPr>
          <w:p w:rsidR="0018351C" w:rsidRPr="00194E85" w:rsidRDefault="0018351C" w:rsidP="0018351C">
            <w:pPr>
              <w:jc w:val="center"/>
            </w:pPr>
            <w:r w:rsidRPr="00194E85">
              <w:t>0.21</w:t>
            </w:r>
          </w:p>
        </w:tc>
        <w:tc>
          <w:tcPr>
            <w:tcW w:w="907" w:type="dxa"/>
            <w:tcBorders>
              <w:top w:val="single" w:sz="4" w:space="0" w:color="auto"/>
            </w:tcBorders>
            <w:vAlign w:val="center"/>
          </w:tcPr>
          <w:p w:rsidR="0018351C" w:rsidRPr="00194E85" w:rsidRDefault="0018351C" w:rsidP="0018351C">
            <w:pPr>
              <w:jc w:val="center"/>
            </w:pPr>
            <w:r w:rsidRPr="00194E85">
              <w:t>0.19</w:t>
            </w:r>
          </w:p>
        </w:tc>
        <w:tc>
          <w:tcPr>
            <w:tcW w:w="850" w:type="dxa"/>
            <w:tcBorders>
              <w:top w:val="single" w:sz="4" w:space="0" w:color="auto"/>
            </w:tcBorders>
            <w:vAlign w:val="center"/>
          </w:tcPr>
          <w:p w:rsidR="0018351C" w:rsidRPr="00194E85" w:rsidRDefault="0018351C" w:rsidP="0018351C">
            <w:pPr>
              <w:jc w:val="center"/>
            </w:pPr>
            <w:r w:rsidRPr="00194E85">
              <w:t>0.10</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Life sciences manufacturing</w:t>
            </w:r>
          </w:p>
        </w:tc>
        <w:tc>
          <w:tcPr>
            <w:tcW w:w="1077" w:type="dxa"/>
            <w:vAlign w:val="center"/>
          </w:tcPr>
          <w:p w:rsidR="0018351C" w:rsidRPr="00194E85" w:rsidRDefault="0018351C" w:rsidP="0018351C">
            <w:pPr>
              <w:jc w:val="center"/>
            </w:pPr>
            <w:r w:rsidRPr="00194E85">
              <w:t>0.00</w:t>
            </w:r>
          </w:p>
        </w:tc>
        <w:tc>
          <w:tcPr>
            <w:tcW w:w="907" w:type="dxa"/>
            <w:vAlign w:val="center"/>
          </w:tcPr>
          <w:p w:rsidR="0018351C" w:rsidRPr="00194E85" w:rsidRDefault="0018351C" w:rsidP="0018351C">
            <w:pPr>
              <w:jc w:val="center"/>
            </w:pPr>
            <w:r w:rsidRPr="00194E85">
              <w:t>0.00</w:t>
            </w:r>
          </w:p>
        </w:tc>
        <w:tc>
          <w:tcPr>
            <w:tcW w:w="850" w:type="dxa"/>
            <w:vAlign w:val="center"/>
          </w:tcPr>
          <w:p w:rsidR="0018351C" w:rsidRPr="00194E85" w:rsidRDefault="0018351C" w:rsidP="0018351C">
            <w:pPr>
              <w:jc w:val="center"/>
            </w:pPr>
            <w:r w:rsidRPr="00194E85">
              <w:t>0.00</w:t>
            </w:r>
          </w:p>
        </w:tc>
        <w:tc>
          <w:tcPr>
            <w:tcW w:w="1077" w:type="dxa"/>
            <w:vAlign w:val="center"/>
          </w:tcPr>
          <w:p w:rsidR="0018351C" w:rsidRPr="00194E85" w:rsidRDefault="0018351C" w:rsidP="0018351C">
            <w:pPr>
              <w:jc w:val="center"/>
            </w:pPr>
            <w:r w:rsidRPr="00194E85">
              <w:t>-1.03</w:t>
            </w:r>
          </w:p>
        </w:tc>
        <w:tc>
          <w:tcPr>
            <w:tcW w:w="907" w:type="dxa"/>
            <w:vAlign w:val="center"/>
          </w:tcPr>
          <w:p w:rsidR="0018351C" w:rsidRPr="00194E85" w:rsidRDefault="0018351C" w:rsidP="0018351C">
            <w:pPr>
              <w:jc w:val="center"/>
            </w:pPr>
            <w:r w:rsidRPr="00194E85">
              <w:t>-1.45</w:t>
            </w:r>
          </w:p>
        </w:tc>
        <w:tc>
          <w:tcPr>
            <w:tcW w:w="850" w:type="dxa"/>
            <w:vAlign w:val="center"/>
          </w:tcPr>
          <w:p w:rsidR="0018351C" w:rsidRPr="00194E85" w:rsidRDefault="0018351C" w:rsidP="0018351C">
            <w:pPr>
              <w:jc w:val="center"/>
            </w:pPr>
            <w:r w:rsidRPr="00194E85">
              <w:t>-1.66</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ICT</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-0.02</w:t>
            </w:r>
          </w:p>
        </w:tc>
        <w:tc>
          <w:tcPr>
            <w:tcW w:w="850" w:type="dxa"/>
            <w:vAlign w:val="center"/>
          </w:tcPr>
          <w:p w:rsidR="0018351C" w:rsidRPr="00194E85" w:rsidRDefault="0018351C" w:rsidP="0018351C">
            <w:pPr>
              <w:jc w:val="center"/>
            </w:pPr>
            <w:r w:rsidRPr="00194E85">
              <w:t>-0.03</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-0.02</w:t>
            </w:r>
          </w:p>
        </w:tc>
        <w:tc>
          <w:tcPr>
            <w:tcW w:w="850" w:type="dxa"/>
            <w:vAlign w:val="center"/>
          </w:tcPr>
          <w:p w:rsidR="0018351C" w:rsidRPr="00194E85" w:rsidRDefault="0018351C" w:rsidP="0018351C">
            <w:pPr>
              <w:jc w:val="center"/>
            </w:pPr>
            <w:r w:rsidRPr="00194E85">
              <w:t>0.01</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R&amp;D</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-0.04</w:t>
            </w:r>
          </w:p>
        </w:tc>
        <w:tc>
          <w:tcPr>
            <w:tcW w:w="850" w:type="dxa"/>
            <w:vAlign w:val="center"/>
          </w:tcPr>
          <w:p w:rsidR="0018351C" w:rsidRPr="00194E85" w:rsidRDefault="0018351C" w:rsidP="0018351C">
            <w:pPr>
              <w:jc w:val="center"/>
            </w:pPr>
            <w:r w:rsidRPr="00194E85">
              <w:t>-0.17</w:t>
            </w:r>
          </w:p>
        </w:tc>
        <w:tc>
          <w:tcPr>
            <w:tcW w:w="1077" w:type="dxa"/>
            <w:vAlign w:val="center"/>
          </w:tcPr>
          <w:p w:rsidR="0018351C" w:rsidRPr="00194E85" w:rsidRDefault="0018351C" w:rsidP="0018351C">
            <w:pPr>
              <w:jc w:val="center"/>
            </w:pPr>
            <w:r w:rsidRPr="00194E85">
              <w:t>-0.04</w:t>
            </w:r>
          </w:p>
        </w:tc>
        <w:tc>
          <w:tcPr>
            <w:tcW w:w="907" w:type="dxa"/>
            <w:vAlign w:val="center"/>
          </w:tcPr>
          <w:p w:rsidR="0018351C" w:rsidRPr="00194E85" w:rsidRDefault="0018351C" w:rsidP="0018351C">
            <w:pPr>
              <w:jc w:val="center"/>
            </w:pPr>
            <w:r w:rsidRPr="00194E85">
              <w:t>-0.07</w:t>
            </w:r>
          </w:p>
        </w:tc>
        <w:tc>
          <w:tcPr>
            <w:tcW w:w="850" w:type="dxa"/>
            <w:vAlign w:val="center"/>
          </w:tcPr>
          <w:p w:rsidR="0018351C" w:rsidRPr="00194E85" w:rsidRDefault="0018351C" w:rsidP="0018351C">
            <w:pPr>
              <w:jc w:val="center"/>
            </w:pPr>
            <w:r w:rsidRPr="00194E85">
              <w:t>-0.27</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Knowledge intensive services</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0.00</w:t>
            </w:r>
          </w:p>
        </w:tc>
        <w:tc>
          <w:tcPr>
            <w:tcW w:w="850" w:type="dxa"/>
            <w:vAlign w:val="center"/>
          </w:tcPr>
          <w:p w:rsidR="0018351C" w:rsidRPr="00194E85" w:rsidRDefault="0018351C" w:rsidP="0018351C">
            <w:pPr>
              <w:jc w:val="center"/>
            </w:pPr>
            <w:r w:rsidRPr="00194E85">
              <w:t>0.02</w:t>
            </w:r>
          </w:p>
        </w:tc>
        <w:tc>
          <w:tcPr>
            <w:tcW w:w="1077" w:type="dxa"/>
            <w:vAlign w:val="center"/>
          </w:tcPr>
          <w:p w:rsidR="0018351C" w:rsidRPr="00194E85" w:rsidRDefault="0018351C" w:rsidP="0018351C">
            <w:pPr>
              <w:jc w:val="center"/>
            </w:pPr>
            <w:r w:rsidRPr="00194E85">
              <w:t>-0.08</w:t>
            </w:r>
          </w:p>
        </w:tc>
        <w:tc>
          <w:tcPr>
            <w:tcW w:w="907" w:type="dxa"/>
            <w:vAlign w:val="center"/>
          </w:tcPr>
          <w:p w:rsidR="0018351C" w:rsidRPr="00194E85" w:rsidRDefault="0018351C" w:rsidP="0018351C">
            <w:pPr>
              <w:jc w:val="center"/>
            </w:pPr>
            <w:r w:rsidRPr="00194E85">
              <w:t>-0.12</w:t>
            </w:r>
          </w:p>
        </w:tc>
        <w:tc>
          <w:tcPr>
            <w:tcW w:w="850" w:type="dxa"/>
            <w:vAlign w:val="center"/>
          </w:tcPr>
          <w:p w:rsidR="0018351C" w:rsidRPr="00194E85" w:rsidRDefault="0018351C" w:rsidP="0018351C">
            <w:pPr>
              <w:jc w:val="center"/>
            </w:pPr>
            <w:r w:rsidRPr="00194E85">
              <w:t>-0.24</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KI sectors</w:t>
            </w:r>
          </w:p>
        </w:tc>
        <w:tc>
          <w:tcPr>
            <w:tcW w:w="1077" w:type="dxa"/>
            <w:vAlign w:val="center"/>
          </w:tcPr>
          <w:p w:rsidR="0018351C" w:rsidRPr="0018351C" w:rsidRDefault="0018351C" w:rsidP="0018351C">
            <w:pPr>
              <w:jc w:val="center"/>
              <w:rPr>
                <w:i/>
              </w:rPr>
            </w:pPr>
            <w:r w:rsidRPr="0018351C">
              <w:rPr>
                <w:i/>
              </w:rPr>
              <w:t>0.04</w:t>
            </w:r>
          </w:p>
        </w:tc>
        <w:tc>
          <w:tcPr>
            <w:tcW w:w="907" w:type="dxa"/>
            <w:vAlign w:val="center"/>
          </w:tcPr>
          <w:p w:rsidR="0018351C" w:rsidRPr="0018351C" w:rsidRDefault="0018351C" w:rsidP="0018351C">
            <w:pPr>
              <w:jc w:val="center"/>
              <w:rPr>
                <w:i/>
              </w:rPr>
            </w:pPr>
            <w:r w:rsidRPr="0018351C">
              <w:rPr>
                <w:i/>
              </w:rPr>
              <w:t>0.04</w:t>
            </w:r>
          </w:p>
        </w:tc>
        <w:tc>
          <w:tcPr>
            <w:tcW w:w="850" w:type="dxa"/>
            <w:vAlign w:val="center"/>
          </w:tcPr>
          <w:p w:rsidR="0018351C" w:rsidRPr="0018351C" w:rsidRDefault="0018351C" w:rsidP="0018351C">
            <w:pPr>
              <w:jc w:val="center"/>
              <w:rPr>
                <w:i/>
              </w:rPr>
            </w:pPr>
            <w:r w:rsidRPr="0018351C">
              <w:rPr>
                <w:i/>
              </w:rPr>
              <w:t>0.04</w:t>
            </w:r>
          </w:p>
        </w:tc>
        <w:tc>
          <w:tcPr>
            <w:tcW w:w="1077" w:type="dxa"/>
            <w:vAlign w:val="center"/>
          </w:tcPr>
          <w:p w:rsidR="0018351C" w:rsidRPr="0018351C" w:rsidRDefault="0018351C" w:rsidP="0018351C">
            <w:pPr>
              <w:jc w:val="center"/>
              <w:rPr>
                <w:i/>
              </w:rPr>
            </w:pPr>
            <w:r w:rsidRPr="0018351C">
              <w:rPr>
                <w:i/>
              </w:rPr>
              <w:t>-0.04</w:t>
            </w:r>
          </w:p>
        </w:tc>
        <w:tc>
          <w:tcPr>
            <w:tcW w:w="907" w:type="dxa"/>
            <w:vAlign w:val="center"/>
          </w:tcPr>
          <w:p w:rsidR="0018351C" w:rsidRPr="0018351C" w:rsidRDefault="0018351C" w:rsidP="0018351C">
            <w:pPr>
              <w:jc w:val="center"/>
              <w:rPr>
                <w:i/>
              </w:rPr>
            </w:pPr>
            <w:r w:rsidRPr="0018351C">
              <w:rPr>
                <w:i/>
              </w:rPr>
              <w:t>-0.05</w:t>
            </w:r>
          </w:p>
        </w:tc>
        <w:tc>
          <w:tcPr>
            <w:tcW w:w="850" w:type="dxa"/>
            <w:vAlign w:val="center"/>
          </w:tcPr>
          <w:p w:rsidR="0018351C" w:rsidRPr="0018351C" w:rsidRDefault="0018351C" w:rsidP="0018351C">
            <w:pPr>
              <w:jc w:val="center"/>
              <w:rPr>
                <w:i/>
              </w:rPr>
            </w:pPr>
            <w:r w:rsidRPr="0018351C">
              <w:rPr>
                <w:i/>
              </w:rPr>
              <w:t>-0.10</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Primary</w:t>
            </w:r>
          </w:p>
        </w:tc>
        <w:tc>
          <w:tcPr>
            <w:tcW w:w="1077" w:type="dxa"/>
            <w:vAlign w:val="center"/>
          </w:tcPr>
          <w:p w:rsidR="0018351C" w:rsidRPr="00194E85" w:rsidRDefault="0018351C" w:rsidP="0018351C">
            <w:pPr>
              <w:jc w:val="center"/>
            </w:pPr>
            <w:r w:rsidRPr="00194E85">
              <w:t>1.22</w:t>
            </w:r>
          </w:p>
        </w:tc>
        <w:tc>
          <w:tcPr>
            <w:tcW w:w="907" w:type="dxa"/>
            <w:vAlign w:val="center"/>
          </w:tcPr>
          <w:p w:rsidR="0018351C" w:rsidRPr="00194E85" w:rsidRDefault="0018351C" w:rsidP="0018351C">
            <w:pPr>
              <w:jc w:val="center"/>
            </w:pPr>
            <w:r w:rsidRPr="00194E85">
              <w:t>0.49</w:t>
            </w:r>
          </w:p>
        </w:tc>
        <w:tc>
          <w:tcPr>
            <w:tcW w:w="850" w:type="dxa"/>
            <w:vAlign w:val="center"/>
          </w:tcPr>
          <w:p w:rsidR="0018351C" w:rsidRPr="00194E85" w:rsidRDefault="0018351C" w:rsidP="0018351C">
            <w:pPr>
              <w:jc w:val="center"/>
            </w:pPr>
            <w:r w:rsidRPr="00194E85">
              <w:t>0.16</w:t>
            </w:r>
          </w:p>
        </w:tc>
        <w:tc>
          <w:tcPr>
            <w:tcW w:w="1077" w:type="dxa"/>
            <w:vAlign w:val="center"/>
          </w:tcPr>
          <w:p w:rsidR="0018351C" w:rsidRPr="00194E85" w:rsidRDefault="0018351C" w:rsidP="0018351C">
            <w:pPr>
              <w:jc w:val="center"/>
            </w:pPr>
            <w:r w:rsidRPr="00194E85">
              <w:t>0.69</w:t>
            </w:r>
          </w:p>
        </w:tc>
        <w:tc>
          <w:tcPr>
            <w:tcW w:w="907" w:type="dxa"/>
            <w:vAlign w:val="center"/>
          </w:tcPr>
          <w:p w:rsidR="0018351C" w:rsidRPr="00194E85" w:rsidRDefault="0018351C" w:rsidP="0018351C">
            <w:pPr>
              <w:jc w:val="center"/>
            </w:pPr>
            <w:r w:rsidRPr="00194E85">
              <w:t>-0.58</w:t>
            </w:r>
          </w:p>
        </w:tc>
        <w:tc>
          <w:tcPr>
            <w:tcW w:w="850" w:type="dxa"/>
            <w:vAlign w:val="center"/>
          </w:tcPr>
          <w:p w:rsidR="0018351C" w:rsidRPr="00194E85" w:rsidRDefault="0018351C" w:rsidP="0018351C">
            <w:pPr>
              <w:jc w:val="center"/>
            </w:pPr>
            <w:r w:rsidRPr="00194E85">
              <w:t>0.12</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Other manufacturing</w:t>
            </w:r>
          </w:p>
        </w:tc>
        <w:tc>
          <w:tcPr>
            <w:tcW w:w="1077" w:type="dxa"/>
            <w:vAlign w:val="center"/>
          </w:tcPr>
          <w:p w:rsidR="0018351C" w:rsidRPr="00194E85" w:rsidRDefault="0018351C" w:rsidP="0018351C">
            <w:pPr>
              <w:jc w:val="center"/>
            </w:pPr>
            <w:r w:rsidRPr="00194E85">
              <w:t>0.01</w:t>
            </w:r>
          </w:p>
        </w:tc>
        <w:tc>
          <w:tcPr>
            <w:tcW w:w="907" w:type="dxa"/>
            <w:vAlign w:val="center"/>
          </w:tcPr>
          <w:p w:rsidR="0018351C" w:rsidRPr="00194E85" w:rsidRDefault="0018351C" w:rsidP="0018351C">
            <w:pPr>
              <w:jc w:val="center"/>
            </w:pPr>
            <w:r w:rsidRPr="00194E85">
              <w:t>-0.04</w:t>
            </w:r>
          </w:p>
        </w:tc>
        <w:tc>
          <w:tcPr>
            <w:tcW w:w="850" w:type="dxa"/>
            <w:vAlign w:val="center"/>
          </w:tcPr>
          <w:p w:rsidR="0018351C" w:rsidRPr="00194E85" w:rsidRDefault="0018351C" w:rsidP="0018351C">
            <w:pPr>
              <w:jc w:val="center"/>
            </w:pPr>
            <w:r w:rsidRPr="00194E85">
              <w:t>-0.06</w:t>
            </w:r>
          </w:p>
        </w:tc>
        <w:tc>
          <w:tcPr>
            <w:tcW w:w="1077" w:type="dxa"/>
            <w:vAlign w:val="center"/>
          </w:tcPr>
          <w:p w:rsidR="0018351C" w:rsidRPr="00194E85" w:rsidRDefault="0018351C" w:rsidP="0018351C">
            <w:pPr>
              <w:jc w:val="center"/>
            </w:pPr>
            <w:r w:rsidRPr="00194E85">
              <w:t>-0.28</w:t>
            </w:r>
          </w:p>
        </w:tc>
        <w:tc>
          <w:tcPr>
            <w:tcW w:w="907" w:type="dxa"/>
            <w:vAlign w:val="center"/>
          </w:tcPr>
          <w:p w:rsidR="0018351C" w:rsidRPr="00194E85" w:rsidRDefault="0018351C" w:rsidP="0018351C">
            <w:pPr>
              <w:jc w:val="center"/>
            </w:pPr>
            <w:r w:rsidRPr="00194E85">
              <w:t>-0.19</w:t>
            </w:r>
          </w:p>
        </w:tc>
        <w:tc>
          <w:tcPr>
            <w:tcW w:w="850" w:type="dxa"/>
            <w:vAlign w:val="center"/>
          </w:tcPr>
          <w:p w:rsidR="0018351C" w:rsidRPr="00194E85" w:rsidRDefault="0018351C" w:rsidP="0018351C">
            <w:pPr>
              <w:jc w:val="center"/>
            </w:pPr>
            <w:r w:rsidRPr="00194E85">
              <w:t>-0.10</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Property and construction</w:t>
            </w:r>
          </w:p>
        </w:tc>
        <w:tc>
          <w:tcPr>
            <w:tcW w:w="1077" w:type="dxa"/>
            <w:vAlign w:val="center"/>
          </w:tcPr>
          <w:p w:rsidR="0018351C" w:rsidRPr="00194E85" w:rsidRDefault="0018351C" w:rsidP="0018351C">
            <w:pPr>
              <w:jc w:val="center"/>
            </w:pPr>
            <w:r w:rsidRPr="00194E85">
              <w:t>-0.06</w:t>
            </w:r>
          </w:p>
        </w:tc>
        <w:tc>
          <w:tcPr>
            <w:tcW w:w="907" w:type="dxa"/>
            <w:vAlign w:val="center"/>
          </w:tcPr>
          <w:p w:rsidR="0018351C" w:rsidRPr="00194E85" w:rsidRDefault="0018351C" w:rsidP="0018351C">
            <w:pPr>
              <w:jc w:val="center"/>
            </w:pPr>
            <w:r w:rsidRPr="00194E85">
              <w:t>-0.10</w:t>
            </w:r>
          </w:p>
        </w:tc>
        <w:tc>
          <w:tcPr>
            <w:tcW w:w="850" w:type="dxa"/>
            <w:vAlign w:val="center"/>
          </w:tcPr>
          <w:p w:rsidR="0018351C" w:rsidRPr="00194E85" w:rsidRDefault="0018351C" w:rsidP="0018351C">
            <w:pPr>
              <w:jc w:val="center"/>
            </w:pPr>
            <w:r w:rsidRPr="00194E85">
              <w:t>-0.06</w:t>
            </w:r>
          </w:p>
        </w:tc>
        <w:tc>
          <w:tcPr>
            <w:tcW w:w="1077" w:type="dxa"/>
            <w:vAlign w:val="center"/>
          </w:tcPr>
          <w:p w:rsidR="0018351C" w:rsidRPr="00194E85" w:rsidRDefault="0018351C" w:rsidP="0018351C">
            <w:pPr>
              <w:jc w:val="center"/>
            </w:pPr>
            <w:r w:rsidRPr="00194E85">
              <w:t>-0.06</w:t>
            </w:r>
          </w:p>
        </w:tc>
        <w:tc>
          <w:tcPr>
            <w:tcW w:w="907" w:type="dxa"/>
            <w:vAlign w:val="center"/>
          </w:tcPr>
          <w:p w:rsidR="0018351C" w:rsidRPr="00194E85" w:rsidRDefault="0018351C" w:rsidP="0018351C">
            <w:pPr>
              <w:jc w:val="center"/>
            </w:pPr>
            <w:r w:rsidRPr="00194E85">
              <w:t>-0.12</w:t>
            </w:r>
          </w:p>
        </w:tc>
        <w:tc>
          <w:tcPr>
            <w:tcW w:w="850" w:type="dxa"/>
            <w:vAlign w:val="center"/>
          </w:tcPr>
          <w:p w:rsidR="0018351C" w:rsidRPr="00194E85" w:rsidRDefault="0018351C" w:rsidP="0018351C">
            <w:pPr>
              <w:jc w:val="center"/>
            </w:pPr>
            <w:r w:rsidRPr="00194E85">
              <w:t>-0.19</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Utilities</w:t>
            </w:r>
          </w:p>
        </w:tc>
        <w:tc>
          <w:tcPr>
            <w:tcW w:w="1077" w:type="dxa"/>
            <w:vAlign w:val="center"/>
          </w:tcPr>
          <w:p w:rsidR="0018351C" w:rsidRPr="00194E85" w:rsidRDefault="0018351C" w:rsidP="0018351C">
            <w:pPr>
              <w:jc w:val="center"/>
            </w:pPr>
            <w:r w:rsidRPr="00194E85">
              <w:t>0.07</w:t>
            </w:r>
          </w:p>
        </w:tc>
        <w:tc>
          <w:tcPr>
            <w:tcW w:w="907" w:type="dxa"/>
            <w:vAlign w:val="center"/>
          </w:tcPr>
          <w:p w:rsidR="0018351C" w:rsidRPr="00194E85" w:rsidRDefault="0018351C" w:rsidP="0018351C">
            <w:pPr>
              <w:jc w:val="center"/>
            </w:pPr>
            <w:r w:rsidRPr="00194E85">
              <w:t>0.08</w:t>
            </w:r>
          </w:p>
        </w:tc>
        <w:tc>
          <w:tcPr>
            <w:tcW w:w="850" w:type="dxa"/>
            <w:vAlign w:val="center"/>
          </w:tcPr>
          <w:p w:rsidR="0018351C" w:rsidRPr="00194E85" w:rsidRDefault="0018351C" w:rsidP="0018351C">
            <w:pPr>
              <w:jc w:val="center"/>
            </w:pPr>
            <w:r w:rsidRPr="00194E85">
              <w:t>0.01</w:t>
            </w:r>
          </w:p>
        </w:tc>
        <w:tc>
          <w:tcPr>
            <w:tcW w:w="1077" w:type="dxa"/>
            <w:vAlign w:val="center"/>
          </w:tcPr>
          <w:p w:rsidR="0018351C" w:rsidRPr="00194E85" w:rsidRDefault="0018351C" w:rsidP="0018351C">
            <w:pPr>
              <w:jc w:val="center"/>
            </w:pPr>
            <w:r w:rsidRPr="00194E85">
              <w:t>0.31</w:t>
            </w:r>
          </w:p>
        </w:tc>
        <w:tc>
          <w:tcPr>
            <w:tcW w:w="907" w:type="dxa"/>
            <w:vAlign w:val="center"/>
          </w:tcPr>
          <w:p w:rsidR="0018351C" w:rsidRPr="00194E85" w:rsidRDefault="0018351C" w:rsidP="0018351C">
            <w:pPr>
              <w:jc w:val="center"/>
            </w:pPr>
            <w:r w:rsidRPr="00194E85">
              <w:t>0.23</w:t>
            </w:r>
          </w:p>
        </w:tc>
        <w:tc>
          <w:tcPr>
            <w:tcW w:w="850" w:type="dxa"/>
            <w:vAlign w:val="center"/>
          </w:tcPr>
          <w:p w:rsidR="0018351C" w:rsidRPr="00194E85" w:rsidRDefault="0018351C" w:rsidP="0018351C">
            <w:pPr>
              <w:jc w:val="center"/>
            </w:pPr>
            <w:r w:rsidRPr="00194E85">
              <w:t>0.05</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Publishing</w:t>
            </w:r>
          </w:p>
        </w:tc>
        <w:tc>
          <w:tcPr>
            <w:tcW w:w="1077" w:type="dxa"/>
            <w:vAlign w:val="center"/>
          </w:tcPr>
          <w:p w:rsidR="0018351C" w:rsidRPr="00194E85" w:rsidRDefault="0018351C" w:rsidP="0018351C">
            <w:pPr>
              <w:jc w:val="center"/>
            </w:pPr>
            <w:r w:rsidRPr="00194E85">
              <w:t>0.11</w:t>
            </w:r>
          </w:p>
        </w:tc>
        <w:tc>
          <w:tcPr>
            <w:tcW w:w="907" w:type="dxa"/>
            <w:vAlign w:val="center"/>
          </w:tcPr>
          <w:p w:rsidR="0018351C" w:rsidRPr="00194E85" w:rsidRDefault="0018351C" w:rsidP="0018351C">
            <w:pPr>
              <w:jc w:val="center"/>
            </w:pPr>
            <w:r w:rsidRPr="00194E85">
              <w:t>0.16</w:t>
            </w:r>
          </w:p>
        </w:tc>
        <w:tc>
          <w:tcPr>
            <w:tcW w:w="850" w:type="dxa"/>
            <w:vAlign w:val="center"/>
          </w:tcPr>
          <w:p w:rsidR="0018351C" w:rsidRPr="00194E85" w:rsidRDefault="0018351C" w:rsidP="0018351C">
            <w:pPr>
              <w:jc w:val="center"/>
            </w:pPr>
            <w:r w:rsidRPr="00194E85">
              <w:t>0.39</w:t>
            </w:r>
          </w:p>
        </w:tc>
        <w:tc>
          <w:tcPr>
            <w:tcW w:w="1077" w:type="dxa"/>
            <w:vAlign w:val="center"/>
          </w:tcPr>
          <w:p w:rsidR="0018351C" w:rsidRPr="00194E85" w:rsidRDefault="0018351C" w:rsidP="0018351C">
            <w:pPr>
              <w:jc w:val="center"/>
            </w:pPr>
            <w:r w:rsidRPr="00194E85">
              <w:t>0.03</w:t>
            </w:r>
          </w:p>
        </w:tc>
        <w:tc>
          <w:tcPr>
            <w:tcW w:w="907" w:type="dxa"/>
            <w:vAlign w:val="center"/>
          </w:tcPr>
          <w:p w:rsidR="0018351C" w:rsidRPr="00194E85" w:rsidRDefault="0018351C" w:rsidP="0018351C">
            <w:pPr>
              <w:jc w:val="center"/>
            </w:pPr>
            <w:r w:rsidRPr="00194E85">
              <w:t>0.03</w:t>
            </w:r>
          </w:p>
        </w:tc>
        <w:tc>
          <w:tcPr>
            <w:tcW w:w="850" w:type="dxa"/>
            <w:vAlign w:val="center"/>
          </w:tcPr>
          <w:p w:rsidR="0018351C" w:rsidRPr="00194E85" w:rsidRDefault="0018351C" w:rsidP="0018351C">
            <w:pPr>
              <w:jc w:val="center"/>
            </w:pPr>
            <w:r w:rsidRPr="00194E85">
              <w:t>0.24</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Transport and travel</w:t>
            </w:r>
          </w:p>
        </w:tc>
        <w:tc>
          <w:tcPr>
            <w:tcW w:w="1077" w:type="dxa"/>
            <w:vAlign w:val="center"/>
          </w:tcPr>
          <w:p w:rsidR="0018351C" w:rsidRPr="00194E85" w:rsidRDefault="0018351C" w:rsidP="0018351C">
            <w:pPr>
              <w:jc w:val="center"/>
            </w:pPr>
            <w:r w:rsidRPr="00194E85">
              <w:t>-0.01</w:t>
            </w:r>
          </w:p>
        </w:tc>
        <w:tc>
          <w:tcPr>
            <w:tcW w:w="907" w:type="dxa"/>
            <w:vAlign w:val="center"/>
          </w:tcPr>
          <w:p w:rsidR="0018351C" w:rsidRPr="00194E85" w:rsidRDefault="0018351C" w:rsidP="0018351C">
            <w:pPr>
              <w:jc w:val="center"/>
            </w:pPr>
            <w:r w:rsidRPr="00194E85">
              <w:t>0.01</w:t>
            </w:r>
          </w:p>
        </w:tc>
        <w:tc>
          <w:tcPr>
            <w:tcW w:w="850" w:type="dxa"/>
            <w:vAlign w:val="center"/>
          </w:tcPr>
          <w:p w:rsidR="0018351C" w:rsidRPr="00194E85" w:rsidRDefault="0018351C" w:rsidP="0018351C">
            <w:pPr>
              <w:jc w:val="center"/>
            </w:pPr>
            <w:r w:rsidRPr="00194E85">
              <w:t>0.13</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0.08</w:t>
            </w:r>
          </w:p>
        </w:tc>
        <w:tc>
          <w:tcPr>
            <w:tcW w:w="850" w:type="dxa"/>
            <w:vAlign w:val="center"/>
          </w:tcPr>
          <w:p w:rsidR="0018351C" w:rsidRPr="00194E85" w:rsidRDefault="0018351C" w:rsidP="0018351C">
            <w:pPr>
              <w:jc w:val="center"/>
            </w:pPr>
            <w:r w:rsidRPr="00194E85">
              <w:t>0.22</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Wholesale distribution</w:t>
            </w:r>
          </w:p>
        </w:tc>
        <w:tc>
          <w:tcPr>
            <w:tcW w:w="1077" w:type="dxa"/>
            <w:vAlign w:val="center"/>
          </w:tcPr>
          <w:p w:rsidR="0018351C" w:rsidRPr="00194E85" w:rsidRDefault="0018351C" w:rsidP="0018351C">
            <w:pPr>
              <w:jc w:val="center"/>
            </w:pPr>
            <w:r w:rsidRPr="00194E85">
              <w:t>-0.22</w:t>
            </w:r>
          </w:p>
        </w:tc>
        <w:tc>
          <w:tcPr>
            <w:tcW w:w="907" w:type="dxa"/>
            <w:vAlign w:val="center"/>
          </w:tcPr>
          <w:p w:rsidR="0018351C" w:rsidRPr="00194E85" w:rsidRDefault="0018351C" w:rsidP="0018351C">
            <w:pPr>
              <w:jc w:val="center"/>
            </w:pPr>
            <w:r w:rsidRPr="00194E85">
              <w:t>-0.16</w:t>
            </w:r>
          </w:p>
        </w:tc>
        <w:tc>
          <w:tcPr>
            <w:tcW w:w="850" w:type="dxa"/>
            <w:vAlign w:val="center"/>
          </w:tcPr>
          <w:p w:rsidR="0018351C" w:rsidRPr="00194E85" w:rsidRDefault="0018351C" w:rsidP="0018351C">
            <w:pPr>
              <w:jc w:val="center"/>
            </w:pPr>
            <w:r w:rsidRPr="00194E85">
              <w:t>-0.20</w:t>
            </w:r>
          </w:p>
        </w:tc>
        <w:tc>
          <w:tcPr>
            <w:tcW w:w="1077" w:type="dxa"/>
            <w:vAlign w:val="center"/>
          </w:tcPr>
          <w:p w:rsidR="0018351C" w:rsidRPr="00194E85" w:rsidRDefault="0018351C" w:rsidP="0018351C">
            <w:pPr>
              <w:jc w:val="center"/>
            </w:pPr>
            <w:r w:rsidRPr="00194E85">
              <w:t>0.05</w:t>
            </w:r>
          </w:p>
        </w:tc>
        <w:tc>
          <w:tcPr>
            <w:tcW w:w="907" w:type="dxa"/>
            <w:vAlign w:val="center"/>
          </w:tcPr>
          <w:p w:rsidR="0018351C" w:rsidRPr="00194E85" w:rsidRDefault="0018351C" w:rsidP="0018351C">
            <w:pPr>
              <w:jc w:val="center"/>
            </w:pPr>
            <w:r w:rsidRPr="00194E85">
              <w:t>-0.03</w:t>
            </w:r>
          </w:p>
        </w:tc>
        <w:tc>
          <w:tcPr>
            <w:tcW w:w="850" w:type="dxa"/>
            <w:vAlign w:val="center"/>
          </w:tcPr>
          <w:p w:rsidR="0018351C" w:rsidRPr="00194E85" w:rsidRDefault="0018351C" w:rsidP="0018351C">
            <w:pPr>
              <w:jc w:val="center"/>
            </w:pPr>
            <w:r w:rsidRPr="00194E85">
              <w:t>-0.21</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Retail distribution</w:t>
            </w:r>
          </w:p>
        </w:tc>
        <w:tc>
          <w:tcPr>
            <w:tcW w:w="1077" w:type="dxa"/>
            <w:vAlign w:val="center"/>
          </w:tcPr>
          <w:p w:rsidR="0018351C" w:rsidRPr="00194E85" w:rsidRDefault="0018351C" w:rsidP="0018351C">
            <w:pPr>
              <w:jc w:val="center"/>
            </w:pPr>
            <w:r w:rsidRPr="00194E85">
              <w:t>-0.01</w:t>
            </w:r>
          </w:p>
        </w:tc>
        <w:tc>
          <w:tcPr>
            <w:tcW w:w="907" w:type="dxa"/>
            <w:vAlign w:val="center"/>
          </w:tcPr>
          <w:p w:rsidR="0018351C" w:rsidRPr="00194E85" w:rsidRDefault="0018351C" w:rsidP="0018351C">
            <w:pPr>
              <w:jc w:val="center"/>
            </w:pPr>
            <w:r w:rsidRPr="00194E85">
              <w:t>0.00</w:t>
            </w:r>
          </w:p>
        </w:tc>
        <w:tc>
          <w:tcPr>
            <w:tcW w:w="850" w:type="dxa"/>
            <w:vAlign w:val="center"/>
          </w:tcPr>
          <w:p w:rsidR="0018351C" w:rsidRPr="00194E85" w:rsidRDefault="0018351C" w:rsidP="0018351C">
            <w:pPr>
              <w:jc w:val="center"/>
            </w:pPr>
            <w:r w:rsidRPr="00194E85">
              <w:t>0.01</w:t>
            </w:r>
          </w:p>
        </w:tc>
        <w:tc>
          <w:tcPr>
            <w:tcW w:w="1077" w:type="dxa"/>
            <w:vAlign w:val="center"/>
          </w:tcPr>
          <w:p w:rsidR="0018351C" w:rsidRPr="00194E85" w:rsidRDefault="0018351C" w:rsidP="0018351C">
            <w:pPr>
              <w:jc w:val="center"/>
            </w:pPr>
            <w:r w:rsidRPr="00194E85">
              <w:t>-0.23</w:t>
            </w:r>
          </w:p>
        </w:tc>
        <w:tc>
          <w:tcPr>
            <w:tcW w:w="907" w:type="dxa"/>
            <w:vAlign w:val="center"/>
          </w:tcPr>
          <w:p w:rsidR="0018351C" w:rsidRPr="00194E85" w:rsidRDefault="0018351C" w:rsidP="0018351C">
            <w:pPr>
              <w:jc w:val="center"/>
            </w:pPr>
            <w:r w:rsidRPr="00194E85">
              <w:t>-0.18</w:t>
            </w:r>
          </w:p>
        </w:tc>
        <w:tc>
          <w:tcPr>
            <w:tcW w:w="850" w:type="dxa"/>
            <w:vAlign w:val="center"/>
          </w:tcPr>
          <w:p w:rsidR="0018351C" w:rsidRPr="00194E85" w:rsidRDefault="0018351C" w:rsidP="0018351C">
            <w:pPr>
              <w:jc w:val="center"/>
            </w:pPr>
            <w:r w:rsidRPr="00194E85">
              <w:t>-0.13</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Hotels, pubs and restaurants</w:t>
            </w:r>
          </w:p>
        </w:tc>
        <w:tc>
          <w:tcPr>
            <w:tcW w:w="1077" w:type="dxa"/>
            <w:vAlign w:val="center"/>
          </w:tcPr>
          <w:p w:rsidR="0018351C" w:rsidRPr="00194E85" w:rsidRDefault="0018351C" w:rsidP="0018351C">
            <w:pPr>
              <w:jc w:val="center"/>
            </w:pPr>
            <w:r w:rsidRPr="00194E85">
              <w:t>0.18</w:t>
            </w:r>
          </w:p>
        </w:tc>
        <w:tc>
          <w:tcPr>
            <w:tcW w:w="907" w:type="dxa"/>
            <w:vAlign w:val="center"/>
          </w:tcPr>
          <w:p w:rsidR="0018351C" w:rsidRPr="00194E85" w:rsidRDefault="0018351C" w:rsidP="0018351C">
            <w:pPr>
              <w:jc w:val="center"/>
            </w:pPr>
            <w:r w:rsidRPr="00194E85">
              <w:t>0.14</w:t>
            </w:r>
          </w:p>
        </w:tc>
        <w:tc>
          <w:tcPr>
            <w:tcW w:w="850" w:type="dxa"/>
            <w:vAlign w:val="center"/>
          </w:tcPr>
          <w:p w:rsidR="0018351C" w:rsidRPr="00194E85" w:rsidRDefault="0018351C" w:rsidP="0018351C">
            <w:pPr>
              <w:jc w:val="center"/>
            </w:pPr>
            <w:r w:rsidRPr="00194E85">
              <w:t>0.11</w:t>
            </w:r>
          </w:p>
        </w:tc>
        <w:tc>
          <w:tcPr>
            <w:tcW w:w="1077" w:type="dxa"/>
            <w:vAlign w:val="center"/>
          </w:tcPr>
          <w:p w:rsidR="0018351C" w:rsidRPr="00194E85" w:rsidRDefault="0018351C" w:rsidP="0018351C">
            <w:pPr>
              <w:jc w:val="center"/>
            </w:pPr>
            <w:r w:rsidRPr="00194E85">
              <w:t>0.11</w:t>
            </w:r>
          </w:p>
        </w:tc>
        <w:tc>
          <w:tcPr>
            <w:tcW w:w="907" w:type="dxa"/>
            <w:vAlign w:val="center"/>
          </w:tcPr>
          <w:p w:rsidR="0018351C" w:rsidRPr="00194E85" w:rsidRDefault="0018351C" w:rsidP="0018351C">
            <w:pPr>
              <w:jc w:val="center"/>
            </w:pPr>
            <w:r w:rsidRPr="00194E85">
              <w:t>0.11</w:t>
            </w:r>
          </w:p>
        </w:tc>
        <w:tc>
          <w:tcPr>
            <w:tcW w:w="850" w:type="dxa"/>
            <w:vAlign w:val="center"/>
          </w:tcPr>
          <w:p w:rsidR="0018351C" w:rsidRPr="00194E85" w:rsidRDefault="0018351C" w:rsidP="0018351C">
            <w:pPr>
              <w:jc w:val="center"/>
            </w:pPr>
            <w:r w:rsidRPr="00194E85">
              <w:t>0.11</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Other business services</w:t>
            </w:r>
          </w:p>
        </w:tc>
        <w:tc>
          <w:tcPr>
            <w:tcW w:w="1077" w:type="dxa"/>
            <w:vAlign w:val="center"/>
          </w:tcPr>
          <w:p w:rsidR="0018351C" w:rsidRPr="00194E85" w:rsidRDefault="0018351C" w:rsidP="0018351C">
            <w:pPr>
              <w:jc w:val="center"/>
            </w:pPr>
            <w:r w:rsidRPr="00194E85">
              <w:t>-0.05</w:t>
            </w:r>
          </w:p>
        </w:tc>
        <w:tc>
          <w:tcPr>
            <w:tcW w:w="907" w:type="dxa"/>
            <w:vAlign w:val="center"/>
          </w:tcPr>
          <w:p w:rsidR="0018351C" w:rsidRPr="00194E85" w:rsidRDefault="0018351C" w:rsidP="0018351C">
            <w:pPr>
              <w:jc w:val="center"/>
            </w:pPr>
            <w:r w:rsidRPr="00194E85">
              <w:t>-0.04</w:t>
            </w:r>
          </w:p>
        </w:tc>
        <w:tc>
          <w:tcPr>
            <w:tcW w:w="850" w:type="dxa"/>
            <w:vAlign w:val="center"/>
          </w:tcPr>
          <w:p w:rsidR="0018351C" w:rsidRPr="00194E85" w:rsidRDefault="0018351C" w:rsidP="0018351C">
            <w:pPr>
              <w:jc w:val="center"/>
            </w:pPr>
            <w:r w:rsidRPr="00194E85">
              <w:t>-0.10</w:t>
            </w:r>
          </w:p>
        </w:tc>
        <w:tc>
          <w:tcPr>
            <w:tcW w:w="1077" w:type="dxa"/>
            <w:vAlign w:val="center"/>
          </w:tcPr>
          <w:p w:rsidR="0018351C" w:rsidRPr="00194E85" w:rsidRDefault="0018351C" w:rsidP="0018351C">
            <w:pPr>
              <w:jc w:val="center"/>
            </w:pPr>
            <w:r w:rsidRPr="00194E85">
              <w:t>-0.05</w:t>
            </w:r>
          </w:p>
        </w:tc>
        <w:tc>
          <w:tcPr>
            <w:tcW w:w="907" w:type="dxa"/>
            <w:vAlign w:val="center"/>
          </w:tcPr>
          <w:p w:rsidR="0018351C" w:rsidRPr="00194E85" w:rsidRDefault="0018351C" w:rsidP="0018351C">
            <w:pPr>
              <w:jc w:val="center"/>
            </w:pPr>
            <w:r w:rsidRPr="00194E85">
              <w:t>-0.03</w:t>
            </w:r>
          </w:p>
        </w:tc>
        <w:tc>
          <w:tcPr>
            <w:tcW w:w="850" w:type="dxa"/>
            <w:vAlign w:val="center"/>
          </w:tcPr>
          <w:p w:rsidR="0018351C" w:rsidRPr="00194E85" w:rsidRDefault="0018351C" w:rsidP="0018351C">
            <w:pPr>
              <w:jc w:val="center"/>
            </w:pPr>
            <w:r w:rsidRPr="00194E85">
              <w:t>0.03</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Public services</w:t>
            </w:r>
          </w:p>
        </w:tc>
        <w:tc>
          <w:tcPr>
            <w:tcW w:w="1077" w:type="dxa"/>
            <w:vAlign w:val="center"/>
          </w:tcPr>
          <w:p w:rsidR="0018351C" w:rsidRPr="00194E85" w:rsidRDefault="0018351C" w:rsidP="0018351C">
            <w:pPr>
              <w:jc w:val="center"/>
            </w:pPr>
            <w:r w:rsidRPr="00194E85">
              <w:t>-0.16</w:t>
            </w:r>
          </w:p>
        </w:tc>
        <w:tc>
          <w:tcPr>
            <w:tcW w:w="907" w:type="dxa"/>
            <w:vAlign w:val="center"/>
          </w:tcPr>
          <w:p w:rsidR="0018351C" w:rsidRPr="00194E85" w:rsidRDefault="0018351C" w:rsidP="0018351C">
            <w:pPr>
              <w:jc w:val="center"/>
            </w:pPr>
            <w:r w:rsidRPr="00194E85">
              <w:t>-0.17</w:t>
            </w:r>
          </w:p>
        </w:tc>
        <w:tc>
          <w:tcPr>
            <w:tcW w:w="850" w:type="dxa"/>
            <w:vAlign w:val="center"/>
          </w:tcPr>
          <w:p w:rsidR="0018351C" w:rsidRPr="00194E85" w:rsidRDefault="0018351C" w:rsidP="0018351C">
            <w:pPr>
              <w:jc w:val="center"/>
            </w:pPr>
            <w:r w:rsidRPr="00194E85">
              <w:t>-0.10</w:t>
            </w:r>
          </w:p>
        </w:tc>
        <w:tc>
          <w:tcPr>
            <w:tcW w:w="1077" w:type="dxa"/>
            <w:vAlign w:val="center"/>
          </w:tcPr>
          <w:p w:rsidR="0018351C" w:rsidRPr="00194E85" w:rsidRDefault="0018351C" w:rsidP="0018351C">
            <w:pPr>
              <w:jc w:val="center"/>
            </w:pPr>
            <w:r w:rsidRPr="00194E85">
              <w:t>-0.33</w:t>
            </w:r>
          </w:p>
        </w:tc>
        <w:tc>
          <w:tcPr>
            <w:tcW w:w="907" w:type="dxa"/>
            <w:vAlign w:val="center"/>
          </w:tcPr>
          <w:p w:rsidR="0018351C" w:rsidRPr="00194E85" w:rsidRDefault="0018351C" w:rsidP="0018351C">
            <w:pPr>
              <w:jc w:val="center"/>
            </w:pPr>
            <w:r w:rsidRPr="00194E85">
              <w:t>-0.31</w:t>
            </w:r>
          </w:p>
        </w:tc>
        <w:tc>
          <w:tcPr>
            <w:tcW w:w="850" w:type="dxa"/>
            <w:vAlign w:val="center"/>
          </w:tcPr>
          <w:p w:rsidR="0018351C" w:rsidRPr="00194E85" w:rsidRDefault="0018351C" w:rsidP="0018351C">
            <w:pPr>
              <w:jc w:val="center"/>
            </w:pPr>
            <w:r w:rsidRPr="00194E85">
              <w:t>-0.28</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Other Services</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0.01</w:t>
            </w:r>
          </w:p>
        </w:tc>
        <w:tc>
          <w:tcPr>
            <w:tcW w:w="850" w:type="dxa"/>
            <w:vAlign w:val="center"/>
          </w:tcPr>
          <w:p w:rsidR="0018351C" w:rsidRPr="00194E85" w:rsidRDefault="0018351C" w:rsidP="0018351C">
            <w:pPr>
              <w:jc w:val="center"/>
            </w:pPr>
            <w:r w:rsidRPr="00194E85">
              <w:t>0.13</w:t>
            </w:r>
          </w:p>
        </w:tc>
        <w:tc>
          <w:tcPr>
            <w:tcW w:w="1077" w:type="dxa"/>
            <w:vAlign w:val="center"/>
          </w:tcPr>
          <w:p w:rsidR="0018351C" w:rsidRPr="00194E85" w:rsidRDefault="0018351C" w:rsidP="0018351C">
            <w:pPr>
              <w:jc w:val="center"/>
            </w:pPr>
            <w:r w:rsidRPr="00194E85">
              <w:t>-0.07</w:t>
            </w:r>
          </w:p>
        </w:tc>
        <w:tc>
          <w:tcPr>
            <w:tcW w:w="907" w:type="dxa"/>
            <w:vAlign w:val="center"/>
          </w:tcPr>
          <w:p w:rsidR="0018351C" w:rsidRPr="00194E85" w:rsidRDefault="0018351C" w:rsidP="0018351C">
            <w:pPr>
              <w:jc w:val="center"/>
            </w:pPr>
            <w:r w:rsidRPr="00194E85">
              <w:t>-0.04</w:t>
            </w:r>
          </w:p>
        </w:tc>
        <w:tc>
          <w:tcPr>
            <w:tcW w:w="850" w:type="dxa"/>
            <w:vAlign w:val="center"/>
          </w:tcPr>
          <w:p w:rsidR="0018351C" w:rsidRPr="00194E85" w:rsidRDefault="0018351C" w:rsidP="0018351C">
            <w:pPr>
              <w:jc w:val="center"/>
            </w:pPr>
            <w:r w:rsidRPr="00194E85">
              <w:t>-0.04</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Education</w:t>
            </w:r>
          </w:p>
        </w:tc>
        <w:tc>
          <w:tcPr>
            <w:tcW w:w="1077" w:type="dxa"/>
            <w:vAlign w:val="center"/>
          </w:tcPr>
          <w:p w:rsidR="0018351C" w:rsidRPr="00194E85" w:rsidRDefault="0018351C" w:rsidP="0018351C">
            <w:pPr>
              <w:jc w:val="center"/>
            </w:pPr>
            <w:r w:rsidRPr="00194E85">
              <w:t>0.07</w:t>
            </w:r>
          </w:p>
        </w:tc>
        <w:tc>
          <w:tcPr>
            <w:tcW w:w="907" w:type="dxa"/>
            <w:vAlign w:val="center"/>
          </w:tcPr>
          <w:p w:rsidR="0018351C" w:rsidRPr="00194E85" w:rsidRDefault="0018351C" w:rsidP="0018351C">
            <w:pPr>
              <w:jc w:val="center"/>
            </w:pPr>
            <w:r w:rsidRPr="00194E85">
              <w:t>0.09</w:t>
            </w:r>
          </w:p>
        </w:tc>
        <w:tc>
          <w:tcPr>
            <w:tcW w:w="850" w:type="dxa"/>
            <w:vAlign w:val="center"/>
          </w:tcPr>
          <w:p w:rsidR="0018351C" w:rsidRPr="00194E85" w:rsidRDefault="0018351C" w:rsidP="0018351C">
            <w:pPr>
              <w:jc w:val="center"/>
            </w:pPr>
            <w:r w:rsidRPr="00194E85">
              <w:t>0.03</w:t>
            </w:r>
          </w:p>
        </w:tc>
        <w:tc>
          <w:tcPr>
            <w:tcW w:w="1077" w:type="dxa"/>
            <w:vAlign w:val="center"/>
          </w:tcPr>
          <w:p w:rsidR="0018351C" w:rsidRPr="00194E85" w:rsidRDefault="0018351C" w:rsidP="0018351C">
            <w:pPr>
              <w:jc w:val="center"/>
            </w:pPr>
            <w:r w:rsidRPr="00194E85">
              <w:t>0.36</w:t>
            </w:r>
          </w:p>
        </w:tc>
        <w:tc>
          <w:tcPr>
            <w:tcW w:w="907" w:type="dxa"/>
            <w:vAlign w:val="center"/>
          </w:tcPr>
          <w:p w:rsidR="0018351C" w:rsidRPr="00194E85" w:rsidRDefault="0018351C" w:rsidP="0018351C">
            <w:pPr>
              <w:jc w:val="center"/>
            </w:pPr>
            <w:r w:rsidRPr="00194E85">
              <w:t>0.43</w:t>
            </w:r>
          </w:p>
        </w:tc>
        <w:tc>
          <w:tcPr>
            <w:tcW w:w="850" w:type="dxa"/>
            <w:vAlign w:val="center"/>
          </w:tcPr>
          <w:p w:rsidR="0018351C" w:rsidRPr="00194E85" w:rsidRDefault="0018351C" w:rsidP="0018351C">
            <w:pPr>
              <w:jc w:val="center"/>
            </w:pPr>
            <w:r w:rsidRPr="00194E85">
              <w:t>0.45</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Finance and professional services</w:t>
            </w:r>
          </w:p>
        </w:tc>
        <w:tc>
          <w:tcPr>
            <w:tcW w:w="1077" w:type="dxa"/>
            <w:vAlign w:val="center"/>
          </w:tcPr>
          <w:p w:rsidR="0018351C" w:rsidRPr="00194E85" w:rsidRDefault="0018351C" w:rsidP="0018351C">
            <w:pPr>
              <w:jc w:val="center"/>
            </w:pPr>
            <w:r w:rsidRPr="00194E85">
              <w:t>0.00</w:t>
            </w:r>
          </w:p>
        </w:tc>
        <w:tc>
          <w:tcPr>
            <w:tcW w:w="907" w:type="dxa"/>
            <w:vAlign w:val="center"/>
          </w:tcPr>
          <w:p w:rsidR="0018351C" w:rsidRPr="00194E85" w:rsidRDefault="0018351C" w:rsidP="0018351C">
            <w:pPr>
              <w:jc w:val="center"/>
            </w:pPr>
            <w:r w:rsidRPr="00194E85">
              <w:t>0.01</w:t>
            </w:r>
          </w:p>
        </w:tc>
        <w:tc>
          <w:tcPr>
            <w:tcW w:w="850" w:type="dxa"/>
            <w:vAlign w:val="center"/>
          </w:tcPr>
          <w:p w:rsidR="0018351C" w:rsidRPr="00194E85" w:rsidRDefault="0018351C" w:rsidP="0018351C">
            <w:pPr>
              <w:jc w:val="center"/>
            </w:pPr>
            <w:r w:rsidRPr="00194E85">
              <w:t>0.02</w:t>
            </w:r>
          </w:p>
        </w:tc>
        <w:tc>
          <w:tcPr>
            <w:tcW w:w="1077" w:type="dxa"/>
            <w:vAlign w:val="center"/>
          </w:tcPr>
          <w:p w:rsidR="0018351C" w:rsidRPr="00194E85" w:rsidRDefault="0018351C" w:rsidP="0018351C">
            <w:pPr>
              <w:jc w:val="center"/>
            </w:pPr>
            <w:r w:rsidRPr="00194E85">
              <w:t>0.07</w:t>
            </w:r>
          </w:p>
        </w:tc>
        <w:tc>
          <w:tcPr>
            <w:tcW w:w="907" w:type="dxa"/>
            <w:vAlign w:val="center"/>
          </w:tcPr>
          <w:p w:rsidR="0018351C" w:rsidRPr="00194E85" w:rsidRDefault="0018351C" w:rsidP="0018351C">
            <w:pPr>
              <w:jc w:val="center"/>
            </w:pPr>
            <w:r w:rsidRPr="00194E85">
              <w:t>0.04</w:t>
            </w:r>
          </w:p>
        </w:tc>
        <w:tc>
          <w:tcPr>
            <w:tcW w:w="850" w:type="dxa"/>
            <w:vAlign w:val="center"/>
          </w:tcPr>
          <w:p w:rsidR="0018351C" w:rsidRPr="00194E85" w:rsidRDefault="0018351C" w:rsidP="0018351C">
            <w:pPr>
              <w:jc w:val="center"/>
            </w:pPr>
            <w:r w:rsidRPr="00194E85">
              <w:t>0.06</w:t>
            </w:r>
          </w:p>
        </w:tc>
      </w:tr>
      <w:tr w:rsidR="0018351C" w:rsidRPr="00AA0F0B" w:rsidTr="0018351C">
        <w:trPr>
          <w:trHeight w:val="300"/>
          <w:jc w:val="center"/>
        </w:trPr>
        <w:tc>
          <w:tcPr>
            <w:tcW w:w="3308" w:type="dxa"/>
            <w:noWrap/>
            <w:vAlign w:val="center"/>
            <w:hideMark/>
          </w:tcPr>
          <w:p w:rsidR="0018351C" w:rsidRPr="00AA0F0B" w:rsidRDefault="0018351C" w:rsidP="0018351C">
            <w:r w:rsidRPr="00AA0F0B">
              <w:t>Health services</w:t>
            </w:r>
          </w:p>
        </w:tc>
        <w:tc>
          <w:tcPr>
            <w:tcW w:w="1077" w:type="dxa"/>
            <w:vAlign w:val="center"/>
          </w:tcPr>
          <w:p w:rsidR="0018351C" w:rsidRPr="00194E85" w:rsidRDefault="0018351C" w:rsidP="0018351C">
            <w:pPr>
              <w:jc w:val="center"/>
            </w:pPr>
            <w:r w:rsidRPr="00194E85">
              <w:t>-0.02</w:t>
            </w:r>
          </w:p>
        </w:tc>
        <w:tc>
          <w:tcPr>
            <w:tcW w:w="907" w:type="dxa"/>
            <w:vAlign w:val="center"/>
          </w:tcPr>
          <w:p w:rsidR="0018351C" w:rsidRPr="00194E85" w:rsidRDefault="0018351C" w:rsidP="0018351C">
            <w:pPr>
              <w:jc w:val="center"/>
            </w:pPr>
            <w:r w:rsidRPr="00194E85">
              <w:t>-0.02</w:t>
            </w:r>
          </w:p>
        </w:tc>
        <w:tc>
          <w:tcPr>
            <w:tcW w:w="850" w:type="dxa"/>
            <w:vAlign w:val="center"/>
          </w:tcPr>
          <w:p w:rsidR="0018351C" w:rsidRPr="00194E85" w:rsidRDefault="0018351C" w:rsidP="0018351C">
            <w:pPr>
              <w:jc w:val="center"/>
            </w:pPr>
            <w:r w:rsidRPr="00194E85">
              <w:t>-0.02</w:t>
            </w:r>
          </w:p>
        </w:tc>
        <w:tc>
          <w:tcPr>
            <w:tcW w:w="1077" w:type="dxa"/>
            <w:vAlign w:val="center"/>
          </w:tcPr>
          <w:p w:rsidR="0018351C" w:rsidRPr="00194E85" w:rsidRDefault="0018351C" w:rsidP="0018351C">
            <w:pPr>
              <w:jc w:val="center"/>
            </w:pPr>
            <w:r w:rsidRPr="00194E85">
              <w:t>0.03</w:t>
            </w:r>
          </w:p>
        </w:tc>
        <w:tc>
          <w:tcPr>
            <w:tcW w:w="907" w:type="dxa"/>
            <w:vAlign w:val="center"/>
          </w:tcPr>
          <w:p w:rsidR="0018351C" w:rsidRPr="00194E85" w:rsidRDefault="0018351C" w:rsidP="0018351C">
            <w:pPr>
              <w:jc w:val="center"/>
            </w:pPr>
            <w:r w:rsidRPr="00194E85">
              <w:t>0.05</w:t>
            </w:r>
          </w:p>
        </w:tc>
        <w:tc>
          <w:tcPr>
            <w:tcW w:w="850" w:type="dxa"/>
            <w:vAlign w:val="center"/>
          </w:tcPr>
          <w:p w:rsidR="0018351C" w:rsidRPr="00194E85" w:rsidRDefault="0018351C" w:rsidP="0018351C">
            <w:pPr>
              <w:jc w:val="center"/>
            </w:pPr>
            <w:r w:rsidRPr="00194E85">
              <w:t>0.02</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Other sectors</w:t>
            </w:r>
          </w:p>
        </w:tc>
        <w:tc>
          <w:tcPr>
            <w:tcW w:w="1077" w:type="dxa"/>
            <w:vAlign w:val="center"/>
          </w:tcPr>
          <w:p w:rsidR="0018351C" w:rsidRPr="0018351C" w:rsidRDefault="0018351C" w:rsidP="0018351C">
            <w:pPr>
              <w:jc w:val="center"/>
              <w:rPr>
                <w:i/>
              </w:rPr>
            </w:pPr>
            <w:r w:rsidRPr="0018351C">
              <w:rPr>
                <w:i/>
              </w:rPr>
              <w:t>-0.01</w:t>
            </w:r>
          </w:p>
        </w:tc>
        <w:tc>
          <w:tcPr>
            <w:tcW w:w="907" w:type="dxa"/>
            <w:vAlign w:val="center"/>
          </w:tcPr>
          <w:p w:rsidR="0018351C" w:rsidRPr="0018351C" w:rsidRDefault="0018351C" w:rsidP="0018351C">
            <w:pPr>
              <w:jc w:val="center"/>
              <w:rPr>
                <w:i/>
              </w:rPr>
            </w:pPr>
            <w:r w:rsidRPr="0018351C">
              <w:rPr>
                <w:i/>
              </w:rPr>
              <w:t>-0.01</w:t>
            </w:r>
          </w:p>
        </w:tc>
        <w:tc>
          <w:tcPr>
            <w:tcW w:w="850" w:type="dxa"/>
            <w:vAlign w:val="center"/>
          </w:tcPr>
          <w:p w:rsidR="0018351C" w:rsidRPr="0018351C" w:rsidRDefault="0018351C" w:rsidP="0018351C">
            <w:pPr>
              <w:jc w:val="center"/>
              <w:rPr>
                <w:i/>
              </w:rPr>
            </w:pPr>
            <w:r w:rsidRPr="0018351C">
              <w:rPr>
                <w:i/>
              </w:rPr>
              <w:t>0.00</w:t>
            </w:r>
          </w:p>
        </w:tc>
        <w:tc>
          <w:tcPr>
            <w:tcW w:w="1077" w:type="dxa"/>
            <w:vAlign w:val="center"/>
          </w:tcPr>
          <w:p w:rsidR="0018351C" w:rsidRPr="0018351C" w:rsidRDefault="0018351C" w:rsidP="0018351C">
            <w:pPr>
              <w:jc w:val="center"/>
              <w:rPr>
                <w:i/>
              </w:rPr>
            </w:pPr>
            <w:r w:rsidRPr="0018351C">
              <w:rPr>
                <w:i/>
              </w:rPr>
              <w:t>0.00</w:t>
            </w:r>
          </w:p>
        </w:tc>
        <w:tc>
          <w:tcPr>
            <w:tcW w:w="907" w:type="dxa"/>
            <w:vAlign w:val="center"/>
          </w:tcPr>
          <w:p w:rsidR="0018351C" w:rsidRPr="0018351C" w:rsidRDefault="0018351C" w:rsidP="0018351C">
            <w:pPr>
              <w:jc w:val="center"/>
              <w:rPr>
                <w:i/>
              </w:rPr>
            </w:pPr>
            <w:r w:rsidRPr="0018351C">
              <w:rPr>
                <w:i/>
              </w:rPr>
              <w:t>0.01</w:t>
            </w:r>
          </w:p>
        </w:tc>
        <w:tc>
          <w:tcPr>
            <w:tcW w:w="850" w:type="dxa"/>
            <w:vAlign w:val="center"/>
          </w:tcPr>
          <w:p w:rsidR="0018351C" w:rsidRPr="0018351C" w:rsidRDefault="0018351C" w:rsidP="0018351C">
            <w:pPr>
              <w:jc w:val="center"/>
              <w:rPr>
                <w:i/>
              </w:rPr>
            </w:pPr>
            <w:r w:rsidRPr="0018351C">
              <w:rPr>
                <w:i/>
              </w:rPr>
              <w:t>0.01</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634CC0">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634CC0">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634CC0">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634CC0">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634CC0">
            <w:pPr>
              <w:jc w:val="center"/>
            </w:pPr>
            <w:r w:rsidRPr="00555023">
              <w:t>BRES data</w:t>
            </w:r>
          </w:p>
        </w:tc>
      </w:tr>
      <w:tr w:rsidR="0018351C" w:rsidRPr="00555023" w:rsidTr="0018351C">
        <w:trPr>
          <w:trHeight w:val="300"/>
          <w:jc w:val="center"/>
        </w:trPr>
        <w:tc>
          <w:tcPr>
            <w:tcW w:w="3308" w:type="dxa"/>
            <w:tcBorders>
              <w:top w:val="single" w:sz="4" w:space="0" w:color="auto"/>
            </w:tcBorders>
            <w:noWrap/>
            <w:vAlign w:val="center"/>
            <w:hideMark/>
          </w:tcPr>
          <w:p w:rsidR="0018351C" w:rsidRPr="00555023" w:rsidRDefault="0018351C" w:rsidP="0018351C">
            <w:r w:rsidRPr="00555023">
              <w:t>High-tech manufacturing</w:t>
            </w:r>
          </w:p>
        </w:tc>
        <w:tc>
          <w:tcPr>
            <w:tcW w:w="1503" w:type="dxa"/>
            <w:tcBorders>
              <w:top w:val="single" w:sz="4" w:space="0" w:color="auto"/>
            </w:tcBorders>
            <w:noWrap/>
            <w:vAlign w:val="center"/>
            <w:hideMark/>
          </w:tcPr>
          <w:p w:rsidR="0018351C" w:rsidRPr="00B83645" w:rsidRDefault="0018351C" w:rsidP="0018351C">
            <w:pPr>
              <w:jc w:val="center"/>
            </w:pPr>
            <w:r w:rsidRPr="00B83645">
              <w:t>0.9%</w:t>
            </w:r>
          </w:p>
        </w:tc>
        <w:tc>
          <w:tcPr>
            <w:tcW w:w="1503" w:type="dxa"/>
            <w:tcBorders>
              <w:top w:val="single" w:sz="4" w:space="0" w:color="auto"/>
            </w:tcBorders>
            <w:noWrap/>
            <w:vAlign w:val="center"/>
            <w:hideMark/>
          </w:tcPr>
          <w:p w:rsidR="0018351C" w:rsidRPr="00B83645" w:rsidRDefault="0018351C" w:rsidP="0018351C">
            <w:pPr>
              <w:jc w:val="center"/>
            </w:pPr>
            <w:r w:rsidRPr="00B83645">
              <w:t>9.3%</w:t>
            </w:r>
          </w:p>
        </w:tc>
        <w:tc>
          <w:tcPr>
            <w:tcW w:w="1503" w:type="dxa"/>
            <w:tcBorders>
              <w:top w:val="single" w:sz="4" w:space="0" w:color="auto"/>
            </w:tcBorders>
            <w:noWrap/>
            <w:vAlign w:val="center"/>
            <w:hideMark/>
          </w:tcPr>
          <w:p w:rsidR="0018351C" w:rsidRPr="00B83645" w:rsidRDefault="0018351C" w:rsidP="0018351C">
            <w:pPr>
              <w:jc w:val="center"/>
            </w:pPr>
            <w:r w:rsidRPr="00B83645">
              <w:t>3.1%</w:t>
            </w:r>
          </w:p>
        </w:tc>
        <w:tc>
          <w:tcPr>
            <w:tcW w:w="1503" w:type="dxa"/>
            <w:tcBorders>
              <w:top w:val="single" w:sz="4" w:space="0" w:color="auto"/>
            </w:tcBorders>
            <w:noWrap/>
            <w:vAlign w:val="center"/>
            <w:hideMark/>
          </w:tcPr>
          <w:p w:rsidR="0018351C" w:rsidRPr="00B83645" w:rsidRDefault="0018351C" w:rsidP="0018351C">
            <w:pPr>
              <w:jc w:val="center"/>
            </w:pPr>
            <w:r w:rsidRPr="00B83645">
              <w:t>3.7%</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Life sciences manufacturing</w:t>
            </w:r>
          </w:p>
        </w:tc>
        <w:tc>
          <w:tcPr>
            <w:tcW w:w="1503" w:type="dxa"/>
            <w:noWrap/>
            <w:vAlign w:val="center"/>
            <w:hideMark/>
          </w:tcPr>
          <w:p w:rsidR="0018351C" w:rsidRPr="00B83645" w:rsidRDefault="0018351C" w:rsidP="0018351C">
            <w:pPr>
              <w:jc w:val="center"/>
            </w:pPr>
            <w:r w:rsidRPr="00B83645">
              <w:t>0.0%</w:t>
            </w:r>
          </w:p>
        </w:tc>
        <w:tc>
          <w:tcPr>
            <w:tcW w:w="1503" w:type="dxa"/>
            <w:noWrap/>
            <w:vAlign w:val="center"/>
            <w:hideMark/>
          </w:tcPr>
          <w:p w:rsidR="0018351C" w:rsidRPr="00B83645" w:rsidRDefault="0018351C" w:rsidP="0018351C">
            <w:pPr>
              <w:jc w:val="center"/>
            </w:pPr>
            <w:r w:rsidRPr="00B83645">
              <w:t>0.0%</w:t>
            </w:r>
          </w:p>
        </w:tc>
        <w:tc>
          <w:tcPr>
            <w:tcW w:w="1503" w:type="dxa"/>
            <w:noWrap/>
            <w:vAlign w:val="center"/>
            <w:hideMark/>
          </w:tcPr>
          <w:p w:rsidR="0018351C" w:rsidRPr="00B83645" w:rsidRDefault="0018351C" w:rsidP="0018351C">
            <w:pPr>
              <w:jc w:val="center"/>
            </w:pPr>
            <w:r w:rsidRPr="00B83645">
              <w:t>0.0%</w:t>
            </w:r>
          </w:p>
        </w:tc>
        <w:tc>
          <w:tcPr>
            <w:tcW w:w="1503" w:type="dxa"/>
            <w:noWrap/>
            <w:vAlign w:val="center"/>
            <w:hideMark/>
          </w:tcPr>
          <w:p w:rsidR="0018351C" w:rsidRPr="00B83645" w:rsidRDefault="0018351C" w:rsidP="0018351C">
            <w:pPr>
              <w:jc w:val="center"/>
            </w:pPr>
            <w:r w:rsidRPr="00B83645">
              <w:t>-100.0%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ICT</w:t>
            </w:r>
          </w:p>
        </w:tc>
        <w:tc>
          <w:tcPr>
            <w:tcW w:w="1503" w:type="dxa"/>
            <w:noWrap/>
            <w:vAlign w:val="center"/>
            <w:hideMark/>
          </w:tcPr>
          <w:p w:rsidR="0018351C" w:rsidRPr="00B83645" w:rsidRDefault="0018351C" w:rsidP="0018351C">
            <w:pPr>
              <w:jc w:val="center"/>
            </w:pPr>
            <w:r w:rsidRPr="00B83645">
              <w:t>3.9%</w:t>
            </w:r>
          </w:p>
        </w:tc>
        <w:tc>
          <w:tcPr>
            <w:tcW w:w="1503" w:type="dxa"/>
            <w:noWrap/>
            <w:vAlign w:val="center"/>
            <w:hideMark/>
          </w:tcPr>
          <w:p w:rsidR="0018351C" w:rsidRPr="00B83645" w:rsidRDefault="0018351C" w:rsidP="0018351C">
            <w:pPr>
              <w:jc w:val="center"/>
            </w:pPr>
            <w:r w:rsidRPr="00B83645">
              <w:t>0.6%</w:t>
            </w:r>
          </w:p>
        </w:tc>
        <w:tc>
          <w:tcPr>
            <w:tcW w:w="1503" w:type="dxa"/>
            <w:noWrap/>
            <w:vAlign w:val="center"/>
            <w:hideMark/>
          </w:tcPr>
          <w:p w:rsidR="0018351C" w:rsidRPr="00B83645" w:rsidRDefault="0018351C" w:rsidP="0018351C">
            <w:pPr>
              <w:jc w:val="center"/>
            </w:pPr>
            <w:r w:rsidRPr="00B83645">
              <w:t>4.9%</w:t>
            </w:r>
          </w:p>
        </w:tc>
        <w:tc>
          <w:tcPr>
            <w:tcW w:w="1503" w:type="dxa"/>
            <w:noWrap/>
            <w:vAlign w:val="center"/>
            <w:hideMark/>
          </w:tcPr>
          <w:p w:rsidR="0018351C" w:rsidRPr="00B83645" w:rsidRDefault="0018351C" w:rsidP="0018351C">
            <w:pPr>
              <w:jc w:val="center"/>
            </w:pPr>
            <w:r w:rsidRPr="00B83645">
              <w:t>6.2%</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R&amp;D</w:t>
            </w:r>
          </w:p>
        </w:tc>
        <w:tc>
          <w:tcPr>
            <w:tcW w:w="1503" w:type="dxa"/>
            <w:noWrap/>
            <w:vAlign w:val="center"/>
            <w:hideMark/>
          </w:tcPr>
          <w:p w:rsidR="0018351C" w:rsidRPr="00B83645" w:rsidRDefault="0018351C" w:rsidP="0018351C">
            <w:pPr>
              <w:jc w:val="center"/>
            </w:pPr>
            <w:r w:rsidRPr="00B83645">
              <w:t>67.7%</w:t>
            </w:r>
          </w:p>
        </w:tc>
        <w:tc>
          <w:tcPr>
            <w:tcW w:w="1503" w:type="dxa"/>
            <w:noWrap/>
            <w:vAlign w:val="center"/>
            <w:hideMark/>
          </w:tcPr>
          <w:p w:rsidR="0018351C" w:rsidRPr="00B83645" w:rsidRDefault="0018351C" w:rsidP="0018351C">
            <w:pPr>
              <w:jc w:val="center"/>
            </w:pPr>
            <w:r w:rsidRPr="00B83645">
              <w:t>-30.7%</w:t>
            </w:r>
          </w:p>
        </w:tc>
        <w:tc>
          <w:tcPr>
            <w:tcW w:w="1503" w:type="dxa"/>
            <w:noWrap/>
            <w:vAlign w:val="center"/>
            <w:hideMark/>
          </w:tcPr>
          <w:p w:rsidR="0018351C" w:rsidRPr="00B83645" w:rsidRDefault="0018351C" w:rsidP="0018351C">
            <w:pPr>
              <w:jc w:val="center"/>
            </w:pPr>
            <w:r w:rsidRPr="00B83645">
              <w:t>42.1%</w:t>
            </w:r>
          </w:p>
        </w:tc>
        <w:tc>
          <w:tcPr>
            <w:tcW w:w="1503" w:type="dxa"/>
            <w:noWrap/>
            <w:vAlign w:val="center"/>
            <w:hideMark/>
          </w:tcPr>
          <w:p w:rsidR="0018351C" w:rsidRPr="00B83645" w:rsidRDefault="0018351C" w:rsidP="0018351C">
            <w:pPr>
              <w:jc w:val="center"/>
            </w:pPr>
            <w:r w:rsidRPr="00B83645">
              <w:t>-22.2%</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Knowledge intensive services</w:t>
            </w:r>
          </w:p>
        </w:tc>
        <w:tc>
          <w:tcPr>
            <w:tcW w:w="1503" w:type="dxa"/>
            <w:noWrap/>
            <w:vAlign w:val="center"/>
            <w:hideMark/>
          </w:tcPr>
          <w:p w:rsidR="0018351C" w:rsidRPr="00B83645" w:rsidRDefault="0018351C" w:rsidP="0018351C">
            <w:pPr>
              <w:jc w:val="center"/>
            </w:pPr>
            <w:r w:rsidRPr="00B83645">
              <w:t>11.0%</w:t>
            </w:r>
          </w:p>
        </w:tc>
        <w:tc>
          <w:tcPr>
            <w:tcW w:w="1503" w:type="dxa"/>
            <w:noWrap/>
            <w:vAlign w:val="center"/>
            <w:hideMark/>
          </w:tcPr>
          <w:p w:rsidR="0018351C" w:rsidRPr="00B83645" w:rsidRDefault="0018351C" w:rsidP="0018351C">
            <w:pPr>
              <w:jc w:val="center"/>
            </w:pPr>
            <w:r w:rsidRPr="00B83645">
              <w:t>9.5%</w:t>
            </w:r>
          </w:p>
        </w:tc>
        <w:tc>
          <w:tcPr>
            <w:tcW w:w="1503" w:type="dxa"/>
            <w:noWrap/>
            <w:vAlign w:val="center"/>
            <w:hideMark/>
          </w:tcPr>
          <w:p w:rsidR="0018351C" w:rsidRPr="00B83645" w:rsidRDefault="0018351C" w:rsidP="0018351C">
            <w:pPr>
              <w:jc w:val="center"/>
            </w:pPr>
            <w:r w:rsidRPr="00B83645">
              <w:t>13.6%</w:t>
            </w:r>
          </w:p>
        </w:tc>
        <w:tc>
          <w:tcPr>
            <w:tcW w:w="1503" w:type="dxa"/>
            <w:noWrap/>
            <w:vAlign w:val="center"/>
            <w:hideMark/>
          </w:tcPr>
          <w:p w:rsidR="0018351C" w:rsidRPr="00B83645" w:rsidRDefault="0018351C" w:rsidP="0018351C">
            <w:pPr>
              <w:jc w:val="center"/>
            </w:pPr>
            <w:r w:rsidRPr="00B83645">
              <w:t>0.8%</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KI sectors</w:t>
            </w:r>
          </w:p>
        </w:tc>
        <w:tc>
          <w:tcPr>
            <w:tcW w:w="1503" w:type="dxa"/>
            <w:noWrap/>
            <w:vAlign w:val="center"/>
            <w:hideMark/>
          </w:tcPr>
          <w:p w:rsidR="0018351C" w:rsidRPr="0018351C" w:rsidRDefault="0018351C" w:rsidP="0018351C">
            <w:pPr>
              <w:jc w:val="center"/>
              <w:rPr>
                <w:i/>
              </w:rPr>
            </w:pPr>
            <w:r w:rsidRPr="0018351C">
              <w:rPr>
                <w:i/>
              </w:rPr>
              <w:t>4.4%</w:t>
            </w:r>
          </w:p>
        </w:tc>
        <w:tc>
          <w:tcPr>
            <w:tcW w:w="1503" w:type="dxa"/>
            <w:noWrap/>
            <w:vAlign w:val="center"/>
            <w:hideMark/>
          </w:tcPr>
          <w:p w:rsidR="0018351C" w:rsidRPr="0018351C" w:rsidRDefault="0018351C" w:rsidP="0018351C">
            <w:pPr>
              <w:jc w:val="center"/>
              <w:rPr>
                <w:i/>
              </w:rPr>
            </w:pPr>
            <w:r w:rsidRPr="0018351C">
              <w:rPr>
                <w:i/>
              </w:rPr>
              <w:t>6.9%</w:t>
            </w:r>
          </w:p>
        </w:tc>
        <w:tc>
          <w:tcPr>
            <w:tcW w:w="1503" w:type="dxa"/>
            <w:noWrap/>
            <w:vAlign w:val="center"/>
            <w:hideMark/>
          </w:tcPr>
          <w:p w:rsidR="0018351C" w:rsidRPr="0018351C" w:rsidRDefault="0018351C" w:rsidP="0018351C">
            <w:pPr>
              <w:jc w:val="center"/>
              <w:rPr>
                <w:i/>
              </w:rPr>
            </w:pPr>
            <w:r w:rsidRPr="0018351C">
              <w:rPr>
                <w:i/>
              </w:rPr>
              <w:t>5.7%</w:t>
            </w:r>
          </w:p>
        </w:tc>
        <w:tc>
          <w:tcPr>
            <w:tcW w:w="1503" w:type="dxa"/>
            <w:noWrap/>
            <w:vAlign w:val="center"/>
            <w:hideMark/>
          </w:tcPr>
          <w:p w:rsidR="0018351C" w:rsidRPr="0018351C" w:rsidRDefault="0018351C" w:rsidP="0018351C">
            <w:pPr>
              <w:jc w:val="center"/>
              <w:rPr>
                <w:i/>
              </w:rPr>
            </w:pPr>
            <w:r w:rsidRPr="0018351C">
              <w:rPr>
                <w:i/>
              </w:rPr>
              <w:t>0.5%</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Primary</w:t>
            </w:r>
          </w:p>
        </w:tc>
        <w:tc>
          <w:tcPr>
            <w:tcW w:w="1503" w:type="dxa"/>
            <w:noWrap/>
            <w:vAlign w:val="center"/>
            <w:hideMark/>
          </w:tcPr>
          <w:p w:rsidR="0018351C" w:rsidRPr="00B83645" w:rsidRDefault="0018351C" w:rsidP="0018351C">
            <w:pPr>
              <w:jc w:val="center"/>
            </w:pPr>
            <w:r w:rsidRPr="00B83645">
              <w:t>1.2%</w:t>
            </w:r>
          </w:p>
        </w:tc>
        <w:tc>
          <w:tcPr>
            <w:tcW w:w="1503" w:type="dxa"/>
            <w:noWrap/>
            <w:vAlign w:val="center"/>
            <w:hideMark/>
          </w:tcPr>
          <w:p w:rsidR="0018351C" w:rsidRPr="00B83645" w:rsidRDefault="0018351C" w:rsidP="0018351C">
            <w:pPr>
              <w:jc w:val="center"/>
            </w:pPr>
            <w:r w:rsidRPr="00B83645">
              <w:t>7.0%</w:t>
            </w:r>
          </w:p>
        </w:tc>
        <w:tc>
          <w:tcPr>
            <w:tcW w:w="1503" w:type="dxa"/>
            <w:noWrap/>
            <w:vAlign w:val="center"/>
            <w:hideMark/>
          </w:tcPr>
          <w:p w:rsidR="0018351C" w:rsidRPr="00B83645" w:rsidRDefault="0018351C" w:rsidP="0018351C">
            <w:pPr>
              <w:jc w:val="center"/>
            </w:pPr>
            <w:r w:rsidRPr="00B83645">
              <w:t>5.2%</w:t>
            </w:r>
          </w:p>
        </w:tc>
        <w:tc>
          <w:tcPr>
            <w:tcW w:w="1503" w:type="dxa"/>
            <w:noWrap/>
            <w:vAlign w:val="center"/>
            <w:hideMark/>
          </w:tcPr>
          <w:p w:rsidR="0018351C" w:rsidRPr="00B83645" w:rsidRDefault="0018351C" w:rsidP="0018351C">
            <w:pPr>
              <w:jc w:val="center"/>
            </w:pPr>
            <w:r w:rsidRPr="00B83645">
              <w:t>2.8%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manufacturing</w:t>
            </w:r>
          </w:p>
        </w:tc>
        <w:tc>
          <w:tcPr>
            <w:tcW w:w="1503" w:type="dxa"/>
            <w:noWrap/>
            <w:vAlign w:val="center"/>
            <w:hideMark/>
          </w:tcPr>
          <w:p w:rsidR="0018351C" w:rsidRPr="00B83645" w:rsidRDefault="0018351C" w:rsidP="0018351C">
            <w:pPr>
              <w:jc w:val="center"/>
            </w:pPr>
            <w:r w:rsidRPr="00B83645">
              <w:t>4.0%</w:t>
            </w:r>
          </w:p>
        </w:tc>
        <w:tc>
          <w:tcPr>
            <w:tcW w:w="1503" w:type="dxa"/>
            <w:noWrap/>
            <w:vAlign w:val="center"/>
            <w:hideMark/>
          </w:tcPr>
          <w:p w:rsidR="0018351C" w:rsidRPr="00B83645" w:rsidRDefault="0018351C" w:rsidP="0018351C">
            <w:pPr>
              <w:jc w:val="center"/>
            </w:pPr>
            <w:r w:rsidRPr="00B83645">
              <w:t>1.3%</w:t>
            </w:r>
          </w:p>
        </w:tc>
        <w:tc>
          <w:tcPr>
            <w:tcW w:w="1503" w:type="dxa"/>
            <w:noWrap/>
            <w:vAlign w:val="center"/>
            <w:hideMark/>
          </w:tcPr>
          <w:p w:rsidR="0018351C" w:rsidRPr="00B83645" w:rsidRDefault="0018351C" w:rsidP="0018351C">
            <w:pPr>
              <w:jc w:val="center"/>
            </w:pPr>
            <w:r w:rsidRPr="00B83645">
              <w:t>6.3%</w:t>
            </w:r>
          </w:p>
        </w:tc>
        <w:tc>
          <w:tcPr>
            <w:tcW w:w="1503" w:type="dxa"/>
            <w:noWrap/>
            <w:vAlign w:val="center"/>
            <w:hideMark/>
          </w:tcPr>
          <w:p w:rsidR="0018351C" w:rsidRPr="00B83645" w:rsidRDefault="0018351C" w:rsidP="0018351C">
            <w:pPr>
              <w:jc w:val="center"/>
            </w:pPr>
            <w:r w:rsidRPr="00B83645">
              <w:t>1.1%</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Property and construction</w:t>
            </w:r>
          </w:p>
        </w:tc>
        <w:tc>
          <w:tcPr>
            <w:tcW w:w="1503" w:type="dxa"/>
            <w:noWrap/>
            <w:vAlign w:val="center"/>
            <w:hideMark/>
          </w:tcPr>
          <w:p w:rsidR="0018351C" w:rsidRPr="00B83645" w:rsidRDefault="0018351C" w:rsidP="0018351C">
            <w:pPr>
              <w:jc w:val="center"/>
            </w:pPr>
            <w:r w:rsidRPr="00B83645">
              <w:t>12.4%</w:t>
            </w:r>
          </w:p>
        </w:tc>
        <w:tc>
          <w:tcPr>
            <w:tcW w:w="1503" w:type="dxa"/>
            <w:noWrap/>
            <w:vAlign w:val="center"/>
            <w:hideMark/>
          </w:tcPr>
          <w:p w:rsidR="0018351C" w:rsidRPr="00B83645" w:rsidRDefault="0018351C" w:rsidP="0018351C">
            <w:pPr>
              <w:jc w:val="center"/>
            </w:pPr>
            <w:r w:rsidRPr="00B83645">
              <w:t>0.8%</w:t>
            </w:r>
          </w:p>
        </w:tc>
        <w:tc>
          <w:tcPr>
            <w:tcW w:w="1503" w:type="dxa"/>
            <w:noWrap/>
            <w:vAlign w:val="center"/>
            <w:hideMark/>
          </w:tcPr>
          <w:p w:rsidR="0018351C" w:rsidRPr="00B83645" w:rsidRDefault="0018351C" w:rsidP="0018351C">
            <w:pPr>
              <w:jc w:val="center"/>
            </w:pPr>
            <w:r w:rsidRPr="00B83645">
              <w:t>9.2%</w:t>
            </w:r>
          </w:p>
        </w:tc>
        <w:tc>
          <w:tcPr>
            <w:tcW w:w="1503" w:type="dxa"/>
            <w:noWrap/>
            <w:vAlign w:val="center"/>
            <w:hideMark/>
          </w:tcPr>
          <w:p w:rsidR="0018351C" w:rsidRPr="00B83645" w:rsidRDefault="0018351C" w:rsidP="0018351C">
            <w:pPr>
              <w:jc w:val="center"/>
            </w:pPr>
            <w:r w:rsidRPr="00B83645">
              <w:t>-0.2%</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Utilities</w:t>
            </w:r>
          </w:p>
        </w:tc>
        <w:tc>
          <w:tcPr>
            <w:tcW w:w="1503" w:type="dxa"/>
            <w:noWrap/>
            <w:vAlign w:val="center"/>
            <w:hideMark/>
          </w:tcPr>
          <w:p w:rsidR="0018351C" w:rsidRPr="00B83645" w:rsidRDefault="0018351C" w:rsidP="0018351C">
            <w:pPr>
              <w:jc w:val="center"/>
            </w:pPr>
            <w:r w:rsidRPr="00B83645">
              <w:t>16.3%</w:t>
            </w:r>
          </w:p>
        </w:tc>
        <w:tc>
          <w:tcPr>
            <w:tcW w:w="1503" w:type="dxa"/>
            <w:noWrap/>
            <w:vAlign w:val="center"/>
            <w:hideMark/>
          </w:tcPr>
          <w:p w:rsidR="0018351C" w:rsidRPr="00B83645" w:rsidRDefault="0018351C" w:rsidP="0018351C">
            <w:pPr>
              <w:jc w:val="center"/>
            </w:pPr>
            <w:r w:rsidRPr="00B83645">
              <w:t>1.8%</w:t>
            </w:r>
          </w:p>
        </w:tc>
        <w:tc>
          <w:tcPr>
            <w:tcW w:w="1503" w:type="dxa"/>
            <w:noWrap/>
            <w:vAlign w:val="center"/>
            <w:hideMark/>
          </w:tcPr>
          <w:p w:rsidR="0018351C" w:rsidRPr="00B83645" w:rsidRDefault="0018351C" w:rsidP="0018351C">
            <w:pPr>
              <w:jc w:val="center"/>
            </w:pPr>
            <w:r w:rsidRPr="00B83645">
              <w:t>24.4%</w:t>
            </w:r>
          </w:p>
        </w:tc>
        <w:tc>
          <w:tcPr>
            <w:tcW w:w="1503" w:type="dxa"/>
            <w:noWrap/>
            <w:vAlign w:val="center"/>
            <w:hideMark/>
          </w:tcPr>
          <w:p w:rsidR="0018351C" w:rsidRPr="00B83645" w:rsidRDefault="0018351C" w:rsidP="0018351C">
            <w:pPr>
              <w:jc w:val="center"/>
            </w:pPr>
            <w:r w:rsidRPr="00B83645">
              <w:t>2.2%</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Publishing</w:t>
            </w:r>
          </w:p>
        </w:tc>
        <w:tc>
          <w:tcPr>
            <w:tcW w:w="1503" w:type="dxa"/>
            <w:noWrap/>
            <w:vAlign w:val="center"/>
            <w:hideMark/>
          </w:tcPr>
          <w:p w:rsidR="0018351C" w:rsidRPr="00B83645" w:rsidRDefault="0018351C" w:rsidP="0018351C">
            <w:pPr>
              <w:jc w:val="center"/>
            </w:pPr>
            <w:r w:rsidRPr="00B83645">
              <w:t>9.1%</w:t>
            </w:r>
          </w:p>
        </w:tc>
        <w:tc>
          <w:tcPr>
            <w:tcW w:w="1503" w:type="dxa"/>
            <w:noWrap/>
            <w:vAlign w:val="center"/>
            <w:hideMark/>
          </w:tcPr>
          <w:p w:rsidR="0018351C" w:rsidRPr="00B83645" w:rsidRDefault="0018351C" w:rsidP="0018351C">
            <w:pPr>
              <w:jc w:val="center"/>
            </w:pPr>
            <w:r w:rsidRPr="00B83645">
              <w:t>26.0%</w:t>
            </w:r>
          </w:p>
        </w:tc>
        <w:tc>
          <w:tcPr>
            <w:tcW w:w="1503" w:type="dxa"/>
            <w:noWrap/>
            <w:vAlign w:val="center"/>
            <w:hideMark/>
          </w:tcPr>
          <w:p w:rsidR="0018351C" w:rsidRPr="00B83645" w:rsidRDefault="0018351C" w:rsidP="0018351C">
            <w:pPr>
              <w:jc w:val="center"/>
            </w:pPr>
            <w:r w:rsidRPr="00B83645">
              <w:t>6.3%</w:t>
            </w:r>
          </w:p>
        </w:tc>
        <w:tc>
          <w:tcPr>
            <w:tcW w:w="1503" w:type="dxa"/>
            <w:noWrap/>
            <w:vAlign w:val="center"/>
            <w:hideMark/>
          </w:tcPr>
          <w:p w:rsidR="0018351C" w:rsidRPr="00B83645" w:rsidRDefault="0018351C" w:rsidP="0018351C">
            <w:pPr>
              <w:jc w:val="center"/>
            </w:pPr>
            <w:r w:rsidRPr="00B83645">
              <w:t>4.9%</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Transport and travel</w:t>
            </w:r>
          </w:p>
        </w:tc>
        <w:tc>
          <w:tcPr>
            <w:tcW w:w="1503" w:type="dxa"/>
            <w:noWrap/>
            <w:vAlign w:val="center"/>
            <w:hideMark/>
          </w:tcPr>
          <w:p w:rsidR="0018351C" w:rsidRPr="00B83645" w:rsidRDefault="0018351C" w:rsidP="0018351C">
            <w:pPr>
              <w:jc w:val="center"/>
            </w:pPr>
            <w:r w:rsidRPr="00B83645">
              <w:t>9.0%</w:t>
            </w:r>
          </w:p>
        </w:tc>
        <w:tc>
          <w:tcPr>
            <w:tcW w:w="1503" w:type="dxa"/>
            <w:noWrap/>
            <w:vAlign w:val="center"/>
            <w:hideMark/>
          </w:tcPr>
          <w:p w:rsidR="0018351C" w:rsidRPr="00B83645" w:rsidRDefault="0018351C" w:rsidP="0018351C">
            <w:pPr>
              <w:jc w:val="center"/>
            </w:pPr>
            <w:r w:rsidRPr="00B83645">
              <w:t>8.1%</w:t>
            </w:r>
          </w:p>
        </w:tc>
        <w:tc>
          <w:tcPr>
            <w:tcW w:w="1503" w:type="dxa"/>
            <w:noWrap/>
            <w:vAlign w:val="center"/>
            <w:hideMark/>
          </w:tcPr>
          <w:p w:rsidR="0018351C" w:rsidRPr="00B83645" w:rsidRDefault="0018351C" w:rsidP="0018351C">
            <w:pPr>
              <w:jc w:val="center"/>
            </w:pPr>
            <w:r w:rsidRPr="00B83645">
              <w:t>7.8%</w:t>
            </w:r>
          </w:p>
        </w:tc>
        <w:tc>
          <w:tcPr>
            <w:tcW w:w="1503" w:type="dxa"/>
            <w:noWrap/>
            <w:vAlign w:val="center"/>
            <w:hideMark/>
          </w:tcPr>
          <w:p w:rsidR="0018351C" w:rsidRPr="00B83645" w:rsidRDefault="0018351C" w:rsidP="0018351C">
            <w:pPr>
              <w:jc w:val="center"/>
            </w:pPr>
            <w:r w:rsidRPr="00B83645">
              <w:t>7.0%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Wholesale distribution</w:t>
            </w:r>
          </w:p>
        </w:tc>
        <w:tc>
          <w:tcPr>
            <w:tcW w:w="1503" w:type="dxa"/>
            <w:noWrap/>
            <w:vAlign w:val="center"/>
            <w:hideMark/>
          </w:tcPr>
          <w:p w:rsidR="0018351C" w:rsidRPr="00B83645" w:rsidRDefault="0018351C" w:rsidP="0018351C">
            <w:pPr>
              <w:jc w:val="center"/>
            </w:pPr>
            <w:r w:rsidRPr="00B83645">
              <w:t>-5.0%</w:t>
            </w:r>
          </w:p>
        </w:tc>
        <w:tc>
          <w:tcPr>
            <w:tcW w:w="1503" w:type="dxa"/>
            <w:noWrap/>
            <w:vAlign w:val="center"/>
            <w:hideMark/>
          </w:tcPr>
          <w:p w:rsidR="0018351C" w:rsidRPr="00B83645" w:rsidRDefault="0018351C" w:rsidP="0018351C">
            <w:pPr>
              <w:jc w:val="center"/>
            </w:pPr>
            <w:r w:rsidRPr="00B83645">
              <w:t>-2.5%</w:t>
            </w:r>
          </w:p>
        </w:tc>
        <w:tc>
          <w:tcPr>
            <w:tcW w:w="1503" w:type="dxa"/>
            <w:noWrap/>
            <w:vAlign w:val="center"/>
            <w:hideMark/>
          </w:tcPr>
          <w:p w:rsidR="0018351C" w:rsidRPr="00B83645" w:rsidRDefault="0018351C" w:rsidP="0018351C">
            <w:pPr>
              <w:jc w:val="center"/>
            </w:pPr>
            <w:r w:rsidRPr="00B83645">
              <w:t>-0.1%</w:t>
            </w:r>
          </w:p>
        </w:tc>
        <w:tc>
          <w:tcPr>
            <w:tcW w:w="1503" w:type="dxa"/>
            <w:noWrap/>
            <w:vAlign w:val="center"/>
            <w:hideMark/>
          </w:tcPr>
          <w:p w:rsidR="0018351C" w:rsidRPr="00B83645" w:rsidRDefault="0018351C" w:rsidP="0018351C">
            <w:pPr>
              <w:jc w:val="center"/>
            </w:pPr>
            <w:r w:rsidRPr="00B83645">
              <w:t>-0.3%</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Retail distribution</w:t>
            </w:r>
          </w:p>
        </w:tc>
        <w:tc>
          <w:tcPr>
            <w:tcW w:w="1503" w:type="dxa"/>
            <w:noWrap/>
            <w:vAlign w:val="center"/>
            <w:hideMark/>
          </w:tcPr>
          <w:p w:rsidR="0018351C" w:rsidRPr="00B83645" w:rsidRDefault="0018351C" w:rsidP="0018351C">
            <w:pPr>
              <w:jc w:val="center"/>
            </w:pPr>
            <w:r w:rsidRPr="00B83645">
              <w:t>7.1%</w:t>
            </w:r>
          </w:p>
        </w:tc>
        <w:tc>
          <w:tcPr>
            <w:tcW w:w="1503" w:type="dxa"/>
            <w:noWrap/>
            <w:vAlign w:val="center"/>
            <w:hideMark/>
          </w:tcPr>
          <w:p w:rsidR="0018351C" w:rsidRPr="00B83645" w:rsidRDefault="0018351C" w:rsidP="0018351C">
            <w:pPr>
              <w:jc w:val="center"/>
            </w:pPr>
            <w:r w:rsidRPr="00B83645">
              <w:t>0.9%</w:t>
            </w:r>
          </w:p>
        </w:tc>
        <w:tc>
          <w:tcPr>
            <w:tcW w:w="1503" w:type="dxa"/>
            <w:noWrap/>
            <w:vAlign w:val="center"/>
            <w:hideMark/>
          </w:tcPr>
          <w:p w:rsidR="0018351C" w:rsidRPr="00B83645" w:rsidRDefault="0018351C" w:rsidP="0018351C">
            <w:pPr>
              <w:jc w:val="center"/>
            </w:pPr>
            <w:r w:rsidRPr="00B83645">
              <w:t>7.9%</w:t>
            </w:r>
          </w:p>
        </w:tc>
        <w:tc>
          <w:tcPr>
            <w:tcW w:w="1503" w:type="dxa"/>
            <w:noWrap/>
            <w:vAlign w:val="center"/>
            <w:hideMark/>
          </w:tcPr>
          <w:p w:rsidR="0018351C" w:rsidRPr="00B83645" w:rsidRDefault="0018351C" w:rsidP="0018351C">
            <w:pPr>
              <w:jc w:val="center"/>
            </w:pPr>
            <w:r w:rsidRPr="00B83645">
              <w:t>-0.9%</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Hotels, pubs and restaurants</w:t>
            </w:r>
          </w:p>
        </w:tc>
        <w:tc>
          <w:tcPr>
            <w:tcW w:w="1503" w:type="dxa"/>
            <w:noWrap/>
            <w:vAlign w:val="center"/>
            <w:hideMark/>
          </w:tcPr>
          <w:p w:rsidR="0018351C" w:rsidRPr="00B83645" w:rsidRDefault="0018351C" w:rsidP="0018351C">
            <w:pPr>
              <w:jc w:val="center"/>
            </w:pPr>
            <w:r w:rsidRPr="00B83645">
              <w:t>6.0%</w:t>
            </w:r>
          </w:p>
        </w:tc>
        <w:tc>
          <w:tcPr>
            <w:tcW w:w="1503" w:type="dxa"/>
            <w:noWrap/>
            <w:vAlign w:val="center"/>
            <w:hideMark/>
          </w:tcPr>
          <w:p w:rsidR="0018351C" w:rsidRPr="00B83645" w:rsidRDefault="0018351C" w:rsidP="0018351C">
            <w:pPr>
              <w:jc w:val="center"/>
            </w:pPr>
            <w:r w:rsidRPr="00B83645">
              <w:t>11.6%</w:t>
            </w:r>
          </w:p>
        </w:tc>
        <w:tc>
          <w:tcPr>
            <w:tcW w:w="1503" w:type="dxa"/>
            <w:noWrap/>
            <w:vAlign w:val="center"/>
            <w:hideMark/>
          </w:tcPr>
          <w:p w:rsidR="0018351C" w:rsidRPr="00B83645" w:rsidRDefault="0018351C" w:rsidP="0018351C">
            <w:pPr>
              <w:jc w:val="center"/>
            </w:pPr>
            <w:r w:rsidRPr="00B83645">
              <w:t>4.6%</w:t>
            </w:r>
          </w:p>
        </w:tc>
        <w:tc>
          <w:tcPr>
            <w:tcW w:w="1503" w:type="dxa"/>
            <w:noWrap/>
            <w:vAlign w:val="center"/>
            <w:hideMark/>
          </w:tcPr>
          <w:p w:rsidR="0018351C" w:rsidRPr="00B83645" w:rsidRDefault="0018351C" w:rsidP="0018351C">
            <w:pPr>
              <w:jc w:val="center"/>
            </w:pPr>
            <w:r w:rsidRPr="00B83645">
              <w:t>8.0%</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business services</w:t>
            </w:r>
          </w:p>
        </w:tc>
        <w:tc>
          <w:tcPr>
            <w:tcW w:w="1503" w:type="dxa"/>
            <w:noWrap/>
            <w:vAlign w:val="center"/>
            <w:hideMark/>
          </w:tcPr>
          <w:p w:rsidR="0018351C" w:rsidRPr="00B83645" w:rsidRDefault="0018351C" w:rsidP="0018351C">
            <w:pPr>
              <w:jc w:val="center"/>
            </w:pPr>
            <w:r w:rsidRPr="00B83645">
              <w:t>12.1%</w:t>
            </w:r>
          </w:p>
        </w:tc>
        <w:tc>
          <w:tcPr>
            <w:tcW w:w="1503" w:type="dxa"/>
            <w:noWrap/>
            <w:vAlign w:val="center"/>
            <w:hideMark/>
          </w:tcPr>
          <w:p w:rsidR="0018351C" w:rsidRPr="00B83645" w:rsidRDefault="0018351C" w:rsidP="0018351C">
            <w:pPr>
              <w:jc w:val="center"/>
            </w:pPr>
            <w:r w:rsidRPr="00B83645">
              <w:t>2.1%</w:t>
            </w:r>
          </w:p>
        </w:tc>
        <w:tc>
          <w:tcPr>
            <w:tcW w:w="1503" w:type="dxa"/>
            <w:noWrap/>
            <w:vAlign w:val="center"/>
            <w:hideMark/>
          </w:tcPr>
          <w:p w:rsidR="0018351C" w:rsidRPr="00B83645" w:rsidRDefault="0018351C" w:rsidP="0018351C">
            <w:pPr>
              <w:jc w:val="center"/>
            </w:pPr>
            <w:r w:rsidRPr="00B83645">
              <w:t>7.9%</w:t>
            </w:r>
          </w:p>
        </w:tc>
        <w:tc>
          <w:tcPr>
            <w:tcW w:w="1503" w:type="dxa"/>
            <w:noWrap/>
            <w:vAlign w:val="center"/>
            <w:hideMark/>
          </w:tcPr>
          <w:p w:rsidR="0018351C" w:rsidRPr="00B83645" w:rsidRDefault="0018351C" w:rsidP="0018351C">
            <w:pPr>
              <w:jc w:val="center"/>
            </w:pPr>
            <w:r w:rsidRPr="00B83645">
              <w:t>5.8%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Public services</w:t>
            </w:r>
          </w:p>
        </w:tc>
        <w:tc>
          <w:tcPr>
            <w:tcW w:w="1503" w:type="dxa"/>
            <w:noWrap/>
            <w:vAlign w:val="center"/>
            <w:hideMark/>
          </w:tcPr>
          <w:p w:rsidR="0018351C" w:rsidRPr="00B83645" w:rsidRDefault="0018351C" w:rsidP="0018351C">
            <w:pPr>
              <w:jc w:val="center"/>
            </w:pPr>
            <w:r w:rsidRPr="00B83645">
              <w:t>58.7%</w:t>
            </w:r>
          </w:p>
        </w:tc>
        <w:tc>
          <w:tcPr>
            <w:tcW w:w="1503" w:type="dxa"/>
            <w:noWrap/>
            <w:vAlign w:val="center"/>
            <w:hideMark/>
          </w:tcPr>
          <w:p w:rsidR="0018351C" w:rsidRPr="00B83645" w:rsidRDefault="0018351C" w:rsidP="0018351C">
            <w:pPr>
              <w:jc w:val="center"/>
            </w:pPr>
            <w:r w:rsidRPr="00B83645">
              <w:t>-5.0%</w:t>
            </w:r>
          </w:p>
        </w:tc>
        <w:tc>
          <w:tcPr>
            <w:tcW w:w="1503" w:type="dxa"/>
            <w:noWrap/>
            <w:vAlign w:val="center"/>
            <w:hideMark/>
          </w:tcPr>
          <w:p w:rsidR="0018351C" w:rsidRPr="00B83645" w:rsidRDefault="0018351C" w:rsidP="0018351C">
            <w:pPr>
              <w:jc w:val="center"/>
            </w:pPr>
            <w:r w:rsidRPr="00B83645">
              <w:t>0.0%</w:t>
            </w:r>
          </w:p>
        </w:tc>
        <w:tc>
          <w:tcPr>
            <w:tcW w:w="1503" w:type="dxa"/>
            <w:noWrap/>
            <w:vAlign w:val="center"/>
            <w:hideMark/>
          </w:tcPr>
          <w:p w:rsidR="0018351C" w:rsidRPr="00B83645" w:rsidRDefault="0018351C" w:rsidP="0018351C">
            <w:pPr>
              <w:jc w:val="center"/>
            </w:pPr>
            <w:r w:rsidRPr="00B83645">
              <w:t>-6.5%</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Other Services</w:t>
            </w:r>
          </w:p>
        </w:tc>
        <w:tc>
          <w:tcPr>
            <w:tcW w:w="1503" w:type="dxa"/>
            <w:noWrap/>
            <w:vAlign w:val="center"/>
            <w:hideMark/>
          </w:tcPr>
          <w:p w:rsidR="0018351C" w:rsidRPr="00B83645" w:rsidRDefault="0018351C" w:rsidP="0018351C">
            <w:pPr>
              <w:jc w:val="center"/>
            </w:pPr>
            <w:r w:rsidRPr="00B83645">
              <w:t>2.7%</w:t>
            </w:r>
          </w:p>
        </w:tc>
        <w:tc>
          <w:tcPr>
            <w:tcW w:w="1503" w:type="dxa"/>
            <w:noWrap/>
            <w:vAlign w:val="center"/>
            <w:hideMark/>
          </w:tcPr>
          <w:p w:rsidR="0018351C" w:rsidRPr="00B83645" w:rsidRDefault="0018351C" w:rsidP="0018351C">
            <w:pPr>
              <w:jc w:val="center"/>
            </w:pPr>
            <w:r w:rsidRPr="00B83645">
              <w:t>9.6%</w:t>
            </w:r>
          </w:p>
        </w:tc>
        <w:tc>
          <w:tcPr>
            <w:tcW w:w="1503" w:type="dxa"/>
            <w:noWrap/>
            <w:vAlign w:val="center"/>
            <w:hideMark/>
          </w:tcPr>
          <w:p w:rsidR="0018351C" w:rsidRPr="00B83645" w:rsidRDefault="0018351C" w:rsidP="0018351C">
            <w:pPr>
              <w:jc w:val="center"/>
            </w:pPr>
            <w:r w:rsidRPr="00B83645">
              <w:t>4.8%</w:t>
            </w:r>
          </w:p>
        </w:tc>
        <w:tc>
          <w:tcPr>
            <w:tcW w:w="1503" w:type="dxa"/>
            <w:noWrap/>
            <w:vAlign w:val="center"/>
            <w:hideMark/>
          </w:tcPr>
          <w:p w:rsidR="0018351C" w:rsidRPr="00B83645" w:rsidRDefault="0018351C" w:rsidP="0018351C">
            <w:pPr>
              <w:jc w:val="center"/>
            </w:pPr>
            <w:r w:rsidRPr="00B83645">
              <w:t>1.5%</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Education</w:t>
            </w:r>
          </w:p>
        </w:tc>
        <w:tc>
          <w:tcPr>
            <w:tcW w:w="1503" w:type="dxa"/>
            <w:noWrap/>
            <w:vAlign w:val="center"/>
            <w:hideMark/>
          </w:tcPr>
          <w:p w:rsidR="0018351C" w:rsidRPr="00B83645" w:rsidRDefault="0018351C" w:rsidP="0018351C">
            <w:pPr>
              <w:jc w:val="center"/>
            </w:pPr>
            <w:r w:rsidRPr="00B83645">
              <w:t>7.9%</w:t>
            </w:r>
          </w:p>
        </w:tc>
        <w:tc>
          <w:tcPr>
            <w:tcW w:w="1503" w:type="dxa"/>
            <w:noWrap/>
            <w:vAlign w:val="center"/>
            <w:hideMark/>
          </w:tcPr>
          <w:p w:rsidR="0018351C" w:rsidRPr="00B83645" w:rsidRDefault="0018351C" w:rsidP="0018351C">
            <w:pPr>
              <w:jc w:val="center"/>
            </w:pPr>
            <w:r w:rsidRPr="00B83645">
              <w:t>1.8%</w:t>
            </w:r>
          </w:p>
        </w:tc>
        <w:tc>
          <w:tcPr>
            <w:tcW w:w="1503" w:type="dxa"/>
            <w:noWrap/>
            <w:vAlign w:val="center"/>
            <w:hideMark/>
          </w:tcPr>
          <w:p w:rsidR="0018351C" w:rsidRPr="00B83645" w:rsidRDefault="0018351C" w:rsidP="0018351C">
            <w:pPr>
              <w:jc w:val="center"/>
            </w:pPr>
            <w:r w:rsidRPr="00B83645">
              <w:t>23.6%</w:t>
            </w:r>
          </w:p>
        </w:tc>
        <w:tc>
          <w:tcPr>
            <w:tcW w:w="1503" w:type="dxa"/>
            <w:noWrap/>
            <w:vAlign w:val="center"/>
            <w:hideMark/>
          </w:tcPr>
          <w:p w:rsidR="0018351C" w:rsidRPr="00B83645" w:rsidRDefault="0018351C" w:rsidP="0018351C">
            <w:pPr>
              <w:jc w:val="center"/>
            </w:pPr>
            <w:r w:rsidRPr="00B83645">
              <w:t>11.8%</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Finance and professional services</w:t>
            </w:r>
          </w:p>
        </w:tc>
        <w:tc>
          <w:tcPr>
            <w:tcW w:w="1503" w:type="dxa"/>
            <w:noWrap/>
            <w:vAlign w:val="center"/>
            <w:hideMark/>
          </w:tcPr>
          <w:p w:rsidR="0018351C" w:rsidRPr="00B83645" w:rsidRDefault="0018351C" w:rsidP="0018351C">
            <w:pPr>
              <w:jc w:val="center"/>
            </w:pPr>
            <w:r w:rsidRPr="00B83645">
              <w:t>20.2%</w:t>
            </w:r>
          </w:p>
        </w:tc>
        <w:tc>
          <w:tcPr>
            <w:tcW w:w="1503" w:type="dxa"/>
            <w:noWrap/>
            <w:vAlign w:val="center"/>
            <w:hideMark/>
          </w:tcPr>
          <w:p w:rsidR="0018351C" w:rsidRPr="00B83645" w:rsidRDefault="0018351C" w:rsidP="0018351C">
            <w:pPr>
              <w:jc w:val="center"/>
            </w:pPr>
            <w:r w:rsidRPr="00B83645">
              <w:t>3.5%</w:t>
            </w:r>
          </w:p>
        </w:tc>
        <w:tc>
          <w:tcPr>
            <w:tcW w:w="1503" w:type="dxa"/>
            <w:noWrap/>
            <w:vAlign w:val="center"/>
            <w:hideMark/>
          </w:tcPr>
          <w:p w:rsidR="0018351C" w:rsidRPr="00B83645" w:rsidRDefault="0018351C" w:rsidP="0018351C">
            <w:pPr>
              <w:jc w:val="center"/>
            </w:pPr>
            <w:r w:rsidRPr="00B83645">
              <w:t>9.1%</w:t>
            </w:r>
          </w:p>
        </w:tc>
        <w:tc>
          <w:tcPr>
            <w:tcW w:w="1503" w:type="dxa"/>
            <w:noWrap/>
            <w:vAlign w:val="center"/>
            <w:hideMark/>
          </w:tcPr>
          <w:p w:rsidR="0018351C" w:rsidRPr="00B83645" w:rsidRDefault="0018351C" w:rsidP="0018351C">
            <w:pPr>
              <w:jc w:val="center"/>
            </w:pPr>
            <w:r w:rsidRPr="00B83645">
              <w:t>4.4%</w:t>
            </w:r>
          </w:p>
        </w:tc>
      </w:tr>
      <w:tr w:rsidR="0018351C" w:rsidRPr="00555023" w:rsidTr="0018351C">
        <w:trPr>
          <w:trHeight w:val="300"/>
          <w:jc w:val="center"/>
        </w:trPr>
        <w:tc>
          <w:tcPr>
            <w:tcW w:w="3308" w:type="dxa"/>
            <w:noWrap/>
            <w:vAlign w:val="center"/>
            <w:hideMark/>
          </w:tcPr>
          <w:p w:rsidR="0018351C" w:rsidRPr="00555023" w:rsidRDefault="0018351C" w:rsidP="0018351C">
            <w:r w:rsidRPr="00555023">
              <w:t>Health services</w:t>
            </w:r>
          </w:p>
        </w:tc>
        <w:tc>
          <w:tcPr>
            <w:tcW w:w="1503" w:type="dxa"/>
            <w:noWrap/>
            <w:vAlign w:val="center"/>
            <w:hideMark/>
          </w:tcPr>
          <w:p w:rsidR="0018351C" w:rsidRPr="00B83645" w:rsidRDefault="0018351C" w:rsidP="0018351C">
            <w:pPr>
              <w:jc w:val="center"/>
            </w:pPr>
            <w:r w:rsidRPr="00B83645">
              <w:t>-7.5%</w:t>
            </w:r>
          </w:p>
        </w:tc>
        <w:tc>
          <w:tcPr>
            <w:tcW w:w="1503" w:type="dxa"/>
            <w:noWrap/>
            <w:vAlign w:val="center"/>
            <w:hideMark/>
          </w:tcPr>
          <w:p w:rsidR="0018351C" w:rsidRPr="00B83645" w:rsidRDefault="0018351C" w:rsidP="0018351C">
            <w:pPr>
              <w:jc w:val="center"/>
            </w:pPr>
            <w:r w:rsidRPr="00B83645">
              <w:t>0.9%</w:t>
            </w:r>
          </w:p>
        </w:tc>
        <w:tc>
          <w:tcPr>
            <w:tcW w:w="1503" w:type="dxa"/>
            <w:noWrap/>
            <w:vAlign w:val="center"/>
            <w:hideMark/>
          </w:tcPr>
          <w:p w:rsidR="0018351C" w:rsidRPr="00B83645" w:rsidRDefault="0018351C" w:rsidP="0018351C">
            <w:pPr>
              <w:jc w:val="center"/>
            </w:pPr>
            <w:r w:rsidRPr="00B83645">
              <w:t>-2.2%</w:t>
            </w:r>
          </w:p>
        </w:tc>
        <w:tc>
          <w:tcPr>
            <w:tcW w:w="1503" w:type="dxa"/>
            <w:noWrap/>
            <w:vAlign w:val="center"/>
            <w:hideMark/>
          </w:tcPr>
          <w:p w:rsidR="0018351C" w:rsidRPr="00B83645" w:rsidRDefault="0018351C" w:rsidP="0018351C">
            <w:pPr>
              <w:jc w:val="center"/>
            </w:pPr>
            <w:r w:rsidRPr="00B83645">
              <w:t>3.1%</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Sub-total - Other sectors</w:t>
            </w:r>
          </w:p>
        </w:tc>
        <w:tc>
          <w:tcPr>
            <w:tcW w:w="1503" w:type="dxa"/>
            <w:noWrap/>
            <w:vAlign w:val="center"/>
            <w:hideMark/>
          </w:tcPr>
          <w:p w:rsidR="0018351C" w:rsidRPr="0018351C" w:rsidRDefault="0018351C" w:rsidP="0018351C">
            <w:pPr>
              <w:jc w:val="center"/>
              <w:rPr>
                <w:i/>
              </w:rPr>
            </w:pPr>
            <w:r w:rsidRPr="0018351C">
              <w:rPr>
                <w:i/>
              </w:rPr>
              <w:t>4.4%</w:t>
            </w:r>
          </w:p>
        </w:tc>
        <w:tc>
          <w:tcPr>
            <w:tcW w:w="1503" w:type="dxa"/>
            <w:noWrap/>
            <w:vAlign w:val="center"/>
            <w:hideMark/>
          </w:tcPr>
          <w:p w:rsidR="0018351C" w:rsidRPr="0018351C" w:rsidRDefault="0018351C" w:rsidP="0018351C">
            <w:pPr>
              <w:jc w:val="center"/>
              <w:rPr>
                <w:i/>
              </w:rPr>
            </w:pPr>
            <w:r w:rsidRPr="0018351C">
              <w:rPr>
                <w:i/>
              </w:rPr>
              <w:t>2.3%</w:t>
            </w:r>
          </w:p>
        </w:tc>
        <w:tc>
          <w:tcPr>
            <w:tcW w:w="1503" w:type="dxa"/>
            <w:noWrap/>
            <w:vAlign w:val="center"/>
            <w:hideMark/>
          </w:tcPr>
          <w:p w:rsidR="0018351C" w:rsidRPr="0018351C" w:rsidRDefault="0018351C" w:rsidP="0018351C">
            <w:pPr>
              <w:jc w:val="center"/>
              <w:rPr>
                <w:i/>
              </w:rPr>
            </w:pPr>
            <w:r w:rsidRPr="0018351C">
              <w:rPr>
                <w:i/>
              </w:rPr>
              <w:t>6.4%</w:t>
            </w:r>
          </w:p>
        </w:tc>
        <w:tc>
          <w:tcPr>
            <w:tcW w:w="1503" w:type="dxa"/>
            <w:noWrap/>
            <w:vAlign w:val="center"/>
            <w:hideMark/>
          </w:tcPr>
          <w:p w:rsidR="0018351C" w:rsidRPr="0018351C" w:rsidRDefault="0018351C" w:rsidP="0018351C">
            <w:pPr>
              <w:jc w:val="center"/>
              <w:rPr>
                <w:i/>
              </w:rPr>
            </w:pPr>
            <w:r w:rsidRPr="0018351C">
              <w:rPr>
                <w:i/>
              </w:rPr>
              <w:t>2.7%</w:t>
            </w:r>
          </w:p>
        </w:tc>
      </w:tr>
      <w:tr w:rsidR="0018351C" w:rsidRPr="0018351C" w:rsidTr="0018351C">
        <w:trPr>
          <w:trHeight w:val="300"/>
          <w:jc w:val="center"/>
        </w:trPr>
        <w:tc>
          <w:tcPr>
            <w:tcW w:w="3308" w:type="dxa"/>
            <w:noWrap/>
            <w:vAlign w:val="center"/>
            <w:hideMark/>
          </w:tcPr>
          <w:p w:rsidR="0018351C" w:rsidRPr="0018351C" w:rsidRDefault="0018351C" w:rsidP="0018351C">
            <w:pPr>
              <w:rPr>
                <w:i/>
              </w:rPr>
            </w:pPr>
            <w:r w:rsidRPr="0018351C">
              <w:rPr>
                <w:i/>
              </w:rPr>
              <w:t>Total Employment</w:t>
            </w:r>
          </w:p>
        </w:tc>
        <w:tc>
          <w:tcPr>
            <w:tcW w:w="1503" w:type="dxa"/>
            <w:noWrap/>
            <w:vAlign w:val="center"/>
            <w:hideMark/>
          </w:tcPr>
          <w:p w:rsidR="0018351C" w:rsidRPr="0018351C" w:rsidRDefault="0018351C" w:rsidP="0018351C">
            <w:pPr>
              <w:jc w:val="center"/>
              <w:rPr>
                <w:i/>
              </w:rPr>
            </w:pPr>
            <w:r w:rsidRPr="0018351C">
              <w:rPr>
                <w:i/>
              </w:rPr>
              <w:t>4.4%</w:t>
            </w:r>
          </w:p>
        </w:tc>
        <w:tc>
          <w:tcPr>
            <w:tcW w:w="1503" w:type="dxa"/>
            <w:noWrap/>
            <w:vAlign w:val="center"/>
            <w:hideMark/>
          </w:tcPr>
          <w:p w:rsidR="0018351C" w:rsidRPr="0018351C" w:rsidRDefault="0018351C" w:rsidP="0018351C">
            <w:pPr>
              <w:jc w:val="center"/>
              <w:rPr>
                <w:i/>
              </w:rPr>
            </w:pPr>
            <w:r w:rsidRPr="0018351C">
              <w:rPr>
                <w:i/>
              </w:rPr>
              <w:t>2.4%</w:t>
            </w:r>
          </w:p>
        </w:tc>
        <w:tc>
          <w:tcPr>
            <w:tcW w:w="1503" w:type="dxa"/>
            <w:noWrap/>
            <w:vAlign w:val="center"/>
            <w:hideMark/>
          </w:tcPr>
          <w:p w:rsidR="0018351C" w:rsidRPr="0018351C" w:rsidRDefault="0018351C" w:rsidP="0018351C">
            <w:pPr>
              <w:jc w:val="center"/>
              <w:rPr>
                <w:i/>
              </w:rPr>
            </w:pPr>
            <w:r w:rsidRPr="0018351C">
              <w:rPr>
                <w:i/>
              </w:rPr>
              <w:t>6.3%</w:t>
            </w:r>
          </w:p>
        </w:tc>
        <w:tc>
          <w:tcPr>
            <w:tcW w:w="1503" w:type="dxa"/>
            <w:noWrap/>
            <w:vAlign w:val="center"/>
            <w:hideMark/>
          </w:tcPr>
          <w:p w:rsidR="0018351C" w:rsidRPr="0018351C" w:rsidRDefault="0018351C" w:rsidP="0018351C">
            <w:pPr>
              <w:jc w:val="center"/>
              <w:rPr>
                <w:i/>
              </w:rPr>
            </w:pPr>
            <w:r w:rsidRPr="0018351C">
              <w:rPr>
                <w:i/>
              </w:rPr>
              <w:t>2.6%</w:t>
            </w:r>
          </w:p>
        </w:tc>
      </w:tr>
    </w:tbl>
    <w:p w:rsidR="00841D04" w:rsidRDefault="00841D04" w:rsidP="00841D04">
      <w:r w:rsidRPr="0058387F">
        <w:rPr>
          <w:i/>
        </w:rPr>
        <w:t>Note:</w:t>
      </w:r>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bookmarkStart w:id="0" w:name="_GoBack"/>
      <w:bookmarkEnd w:id="0"/>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3E6FDF" w:rsidP="00D122AA">
            <w:pPr>
              <w:jc w:val="center"/>
            </w:pPr>
            <w:r w:rsidRPr="003E6FDF">
              <w:t>Fenland</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634CC0">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634CC0">
            <w:pPr>
              <w:jc w:val="center"/>
            </w:pPr>
            <w:r>
              <w:t>3 years</w:t>
            </w:r>
          </w:p>
          <w:p w:rsidR="00D122AA" w:rsidRPr="003E7BEC" w:rsidRDefault="00D122AA" w:rsidP="00634CC0">
            <w:pPr>
              <w:jc w:val="center"/>
            </w:pPr>
            <w:r w:rsidRPr="003E7BEC">
              <w:t>to 2016-17</w:t>
            </w:r>
          </w:p>
        </w:tc>
        <w:tc>
          <w:tcPr>
            <w:tcW w:w="1247" w:type="dxa"/>
            <w:tcBorders>
              <w:top w:val="single" w:sz="4" w:space="0" w:color="auto"/>
              <w:bottom w:val="single" w:sz="4" w:space="0" w:color="auto"/>
            </w:tcBorders>
            <w:vAlign w:val="center"/>
          </w:tcPr>
          <w:p w:rsidR="00D122AA" w:rsidRDefault="00D122AA" w:rsidP="00634CC0">
            <w:pPr>
              <w:jc w:val="center"/>
              <w:rPr>
                <w:rFonts w:ascii="Calibri" w:hAnsi="Calibri" w:cs="Calibri"/>
                <w:color w:val="000000"/>
              </w:rPr>
            </w:pPr>
            <w:r>
              <w:rPr>
                <w:rFonts w:ascii="Calibri" w:hAnsi="Calibri" w:cs="Calibri"/>
                <w:color w:val="000000"/>
              </w:rPr>
              <w:t>6 years</w:t>
            </w:r>
          </w:p>
          <w:p w:rsidR="00D122AA" w:rsidRDefault="00D122AA" w:rsidP="00634CC0">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634CC0">
            <w:pPr>
              <w:jc w:val="center"/>
            </w:pPr>
            <w:r>
              <w:t>3 years</w:t>
            </w:r>
          </w:p>
          <w:p w:rsidR="00D122AA" w:rsidRPr="003E7BEC" w:rsidRDefault="00D122AA" w:rsidP="00634CC0">
            <w:pPr>
              <w:jc w:val="center"/>
            </w:pPr>
            <w:r w:rsidRPr="003E7BEC">
              <w:t>to 2016-17</w:t>
            </w:r>
          </w:p>
        </w:tc>
        <w:tc>
          <w:tcPr>
            <w:tcW w:w="1247" w:type="dxa"/>
            <w:tcBorders>
              <w:top w:val="single" w:sz="4" w:space="0" w:color="auto"/>
              <w:bottom w:val="single" w:sz="4" w:space="0" w:color="auto"/>
            </w:tcBorders>
            <w:vAlign w:val="center"/>
          </w:tcPr>
          <w:p w:rsidR="00D122AA" w:rsidRDefault="00D122AA" w:rsidP="00634CC0">
            <w:pPr>
              <w:jc w:val="center"/>
              <w:rPr>
                <w:rFonts w:ascii="Calibri" w:hAnsi="Calibri" w:cs="Calibri"/>
                <w:color w:val="000000"/>
              </w:rPr>
            </w:pPr>
            <w:r>
              <w:rPr>
                <w:rFonts w:ascii="Calibri" w:hAnsi="Calibri" w:cs="Calibri"/>
                <w:color w:val="000000"/>
              </w:rPr>
              <w:t>6 years</w:t>
            </w:r>
          </w:p>
          <w:p w:rsidR="00D122AA" w:rsidRDefault="00D122AA" w:rsidP="00634CC0">
            <w:pPr>
              <w:jc w:val="center"/>
              <w:rPr>
                <w:rFonts w:ascii="Calibri" w:hAnsi="Calibri" w:cs="Calibri"/>
                <w:color w:val="000000"/>
              </w:rPr>
            </w:pPr>
            <w:r>
              <w:rPr>
                <w:rFonts w:ascii="Calibri" w:hAnsi="Calibri" w:cs="Calibri"/>
                <w:color w:val="000000"/>
              </w:rPr>
              <w:t>to 2016-17</w:t>
            </w:r>
          </w:p>
        </w:tc>
      </w:tr>
      <w:tr w:rsidR="00D122AA" w:rsidRPr="00634CC0" w:rsidTr="0018351C">
        <w:trPr>
          <w:trHeight w:val="300"/>
          <w:jc w:val="center"/>
        </w:trPr>
        <w:tc>
          <w:tcPr>
            <w:tcW w:w="2103" w:type="dxa"/>
            <w:tcBorders>
              <w:top w:val="single" w:sz="4" w:space="0" w:color="auto"/>
            </w:tcBorders>
            <w:noWrap/>
            <w:vAlign w:val="center"/>
            <w:hideMark/>
          </w:tcPr>
          <w:p w:rsidR="00D122AA" w:rsidRPr="00634CC0" w:rsidRDefault="00D122AA" w:rsidP="00D122AA">
            <w:pPr>
              <w:rPr>
                <w:i/>
              </w:rPr>
            </w:pPr>
            <w:r w:rsidRPr="00634CC0">
              <w:rPr>
                <w:i/>
              </w:rPr>
              <w:t>Micro firms</w:t>
            </w:r>
          </w:p>
        </w:tc>
        <w:tc>
          <w:tcPr>
            <w:tcW w:w="1247" w:type="dxa"/>
            <w:tcBorders>
              <w:top w:val="single" w:sz="4" w:space="0" w:color="auto"/>
            </w:tcBorders>
            <w:noWrap/>
            <w:vAlign w:val="center"/>
            <w:hideMark/>
          </w:tcPr>
          <w:p w:rsidR="00D122AA" w:rsidRPr="00634CC0" w:rsidRDefault="00D122AA" w:rsidP="0018351C">
            <w:pPr>
              <w:jc w:val="center"/>
              <w:rPr>
                <w:i/>
              </w:rPr>
            </w:pPr>
          </w:p>
        </w:tc>
        <w:tc>
          <w:tcPr>
            <w:tcW w:w="1247" w:type="dxa"/>
            <w:tcBorders>
              <w:top w:val="single" w:sz="4" w:space="0" w:color="auto"/>
            </w:tcBorders>
            <w:vAlign w:val="center"/>
          </w:tcPr>
          <w:p w:rsidR="00D122AA" w:rsidRPr="00634CC0" w:rsidRDefault="00D122AA" w:rsidP="0018351C">
            <w:pPr>
              <w:jc w:val="center"/>
              <w:rPr>
                <w:i/>
              </w:rPr>
            </w:pPr>
          </w:p>
        </w:tc>
        <w:tc>
          <w:tcPr>
            <w:tcW w:w="1247" w:type="dxa"/>
            <w:tcBorders>
              <w:top w:val="single" w:sz="4" w:space="0" w:color="auto"/>
            </w:tcBorders>
            <w:vAlign w:val="center"/>
          </w:tcPr>
          <w:p w:rsidR="00D122AA" w:rsidRPr="00634CC0" w:rsidRDefault="00D122AA" w:rsidP="0018351C">
            <w:pPr>
              <w:jc w:val="center"/>
              <w:rPr>
                <w:i/>
              </w:rPr>
            </w:pPr>
          </w:p>
        </w:tc>
        <w:tc>
          <w:tcPr>
            <w:tcW w:w="1247" w:type="dxa"/>
            <w:tcBorders>
              <w:top w:val="single" w:sz="4" w:space="0" w:color="auto"/>
            </w:tcBorders>
            <w:vAlign w:val="center"/>
          </w:tcPr>
          <w:p w:rsidR="00D122AA" w:rsidRPr="00634CC0" w:rsidRDefault="00D122AA" w:rsidP="0018351C">
            <w:pPr>
              <w:jc w:val="center"/>
              <w:rPr>
                <w:i/>
              </w:rP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1 employee</w:t>
            </w:r>
          </w:p>
        </w:tc>
        <w:tc>
          <w:tcPr>
            <w:tcW w:w="1247" w:type="dxa"/>
            <w:noWrap/>
            <w:vAlign w:val="center"/>
            <w:hideMark/>
          </w:tcPr>
          <w:p w:rsidR="0018351C" w:rsidRPr="00AB1A32" w:rsidRDefault="0018351C" w:rsidP="0018351C">
            <w:pPr>
              <w:jc w:val="center"/>
            </w:pPr>
            <w:r w:rsidRPr="00AB1A32">
              <w:t>-1.3%</w:t>
            </w:r>
          </w:p>
        </w:tc>
        <w:tc>
          <w:tcPr>
            <w:tcW w:w="1247" w:type="dxa"/>
            <w:vAlign w:val="center"/>
          </w:tcPr>
          <w:p w:rsidR="0018351C" w:rsidRPr="00E045F5" w:rsidRDefault="0018351C" w:rsidP="0018351C">
            <w:pPr>
              <w:jc w:val="center"/>
            </w:pPr>
            <w:r w:rsidRPr="00E045F5">
              <w:t>2.4%</w:t>
            </w:r>
          </w:p>
        </w:tc>
        <w:tc>
          <w:tcPr>
            <w:tcW w:w="1247" w:type="dxa"/>
            <w:vAlign w:val="center"/>
          </w:tcPr>
          <w:p w:rsidR="0018351C" w:rsidRPr="000C489D" w:rsidRDefault="0018351C" w:rsidP="0018351C">
            <w:pPr>
              <w:jc w:val="center"/>
            </w:pPr>
            <w:r w:rsidRPr="000C489D">
              <w:t>-2.2%</w:t>
            </w:r>
          </w:p>
        </w:tc>
        <w:tc>
          <w:tcPr>
            <w:tcW w:w="1247" w:type="dxa"/>
            <w:vAlign w:val="center"/>
          </w:tcPr>
          <w:p w:rsidR="0018351C" w:rsidRPr="007D78D3" w:rsidRDefault="0018351C" w:rsidP="0018351C">
            <w:pPr>
              <w:jc w:val="center"/>
            </w:pPr>
            <w:r w:rsidRPr="007D78D3">
              <w:t>1.8%</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2-4 employees</w:t>
            </w:r>
          </w:p>
        </w:tc>
        <w:tc>
          <w:tcPr>
            <w:tcW w:w="1247" w:type="dxa"/>
            <w:noWrap/>
            <w:vAlign w:val="center"/>
            <w:hideMark/>
          </w:tcPr>
          <w:p w:rsidR="0018351C" w:rsidRPr="00AB1A32" w:rsidRDefault="0018351C" w:rsidP="0018351C">
            <w:pPr>
              <w:jc w:val="center"/>
            </w:pPr>
            <w:r w:rsidRPr="00AB1A32">
              <w:t>10.0%</w:t>
            </w:r>
          </w:p>
        </w:tc>
        <w:tc>
          <w:tcPr>
            <w:tcW w:w="1247" w:type="dxa"/>
            <w:vAlign w:val="center"/>
          </w:tcPr>
          <w:p w:rsidR="0018351C" w:rsidRPr="00E045F5" w:rsidRDefault="0018351C" w:rsidP="0018351C">
            <w:pPr>
              <w:jc w:val="center"/>
            </w:pPr>
            <w:r w:rsidRPr="00E045F5">
              <w:t>8.1%</w:t>
            </w:r>
          </w:p>
        </w:tc>
        <w:tc>
          <w:tcPr>
            <w:tcW w:w="1247" w:type="dxa"/>
            <w:vAlign w:val="center"/>
          </w:tcPr>
          <w:p w:rsidR="0018351C" w:rsidRPr="000C489D" w:rsidRDefault="0018351C" w:rsidP="0018351C">
            <w:pPr>
              <w:jc w:val="center"/>
            </w:pPr>
            <w:r w:rsidRPr="000C489D">
              <w:t>10.1%</w:t>
            </w:r>
          </w:p>
        </w:tc>
        <w:tc>
          <w:tcPr>
            <w:tcW w:w="1247" w:type="dxa"/>
            <w:vAlign w:val="center"/>
          </w:tcPr>
          <w:p w:rsidR="0018351C" w:rsidRPr="007D78D3" w:rsidRDefault="0018351C" w:rsidP="0018351C">
            <w:pPr>
              <w:jc w:val="center"/>
            </w:pPr>
            <w:r w:rsidRPr="007D78D3">
              <w:t>9.9%</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5-9 employees</w:t>
            </w:r>
          </w:p>
        </w:tc>
        <w:tc>
          <w:tcPr>
            <w:tcW w:w="1247" w:type="dxa"/>
            <w:noWrap/>
            <w:vAlign w:val="center"/>
            <w:hideMark/>
          </w:tcPr>
          <w:p w:rsidR="0018351C" w:rsidRPr="00AB1A32" w:rsidRDefault="0018351C" w:rsidP="0018351C">
            <w:pPr>
              <w:jc w:val="center"/>
            </w:pPr>
            <w:r w:rsidRPr="00AB1A32">
              <w:t>5.9%</w:t>
            </w:r>
          </w:p>
        </w:tc>
        <w:tc>
          <w:tcPr>
            <w:tcW w:w="1247" w:type="dxa"/>
            <w:vAlign w:val="center"/>
          </w:tcPr>
          <w:p w:rsidR="0018351C" w:rsidRPr="00E045F5" w:rsidRDefault="0018351C" w:rsidP="0018351C">
            <w:pPr>
              <w:jc w:val="center"/>
            </w:pPr>
            <w:r w:rsidRPr="00E045F5">
              <w:t>5.1%</w:t>
            </w:r>
          </w:p>
        </w:tc>
        <w:tc>
          <w:tcPr>
            <w:tcW w:w="1247" w:type="dxa"/>
            <w:vAlign w:val="center"/>
          </w:tcPr>
          <w:p w:rsidR="0018351C" w:rsidRPr="000C489D" w:rsidRDefault="0018351C" w:rsidP="0018351C">
            <w:pPr>
              <w:jc w:val="center"/>
            </w:pPr>
            <w:r w:rsidRPr="000C489D">
              <w:t>10.7%</w:t>
            </w:r>
          </w:p>
        </w:tc>
        <w:tc>
          <w:tcPr>
            <w:tcW w:w="1247" w:type="dxa"/>
            <w:vAlign w:val="center"/>
          </w:tcPr>
          <w:p w:rsidR="0018351C" w:rsidRPr="007D78D3" w:rsidRDefault="0018351C" w:rsidP="0018351C">
            <w:pPr>
              <w:jc w:val="center"/>
            </w:pPr>
            <w:r w:rsidRPr="007D78D3">
              <w:t>6.1%</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Small firms</w:t>
            </w:r>
          </w:p>
        </w:tc>
        <w:tc>
          <w:tcPr>
            <w:tcW w:w="1247" w:type="dxa"/>
            <w:noWrap/>
            <w:vAlign w:val="center"/>
            <w:hideMark/>
          </w:tcPr>
          <w:p w:rsidR="0018351C" w:rsidRPr="00AB1A32" w:rsidRDefault="0018351C" w:rsidP="0018351C">
            <w:pPr>
              <w:jc w:val="center"/>
            </w:pPr>
          </w:p>
        </w:tc>
        <w:tc>
          <w:tcPr>
            <w:tcW w:w="1247" w:type="dxa"/>
            <w:vAlign w:val="center"/>
          </w:tcPr>
          <w:p w:rsidR="0018351C" w:rsidRPr="00E045F5" w:rsidRDefault="0018351C" w:rsidP="0018351C">
            <w:pPr>
              <w:jc w:val="center"/>
            </w:pPr>
          </w:p>
        </w:tc>
        <w:tc>
          <w:tcPr>
            <w:tcW w:w="1247" w:type="dxa"/>
            <w:vAlign w:val="center"/>
          </w:tcPr>
          <w:p w:rsidR="0018351C" w:rsidRPr="000C489D" w:rsidRDefault="0018351C" w:rsidP="0018351C">
            <w:pPr>
              <w:jc w:val="center"/>
            </w:pPr>
          </w:p>
        </w:tc>
        <w:tc>
          <w:tcPr>
            <w:tcW w:w="1247" w:type="dxa"/>
            <w:vAlign w:val="center"/>
          </w:tcPr>
          <w:p w:rsidR="0018351C" w:rsidRPr="007D78D3"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10-49 employees</w:t>
            </w:r>
          </w:p>
        </w:tc>
        <w:tc>
          <w:tcPr>
            <w:tcW w:w="1247" w:type="dxa"/>
            <w:noWrap/>
            <w:vAlign w:val="center"/>
            <w:hideMark/>
          </w:tcPr>
          <w:p w:rsidR="0018351C" w:rsidRPr="00AB1A32" w:rsidRDefault="0018351C" w:rsidP="0018351C">
            <w:pPr>
              <w:jc w:val="center"/>
            </w:pPr>
            <w:r w:rsidRPr="00AB1A32">
              <w:t>11.2%</w:t>
            </w:r>
          </w:p>
        </w:tc>
        <w:tc>
          <w:tcPr>
            <w:tcW w:w="1247" w:type="dxa"/>
            <w:vAlign w:val="center"/>
          </w:tcPr>
          <w:p w:rsidR="0018351C" w:rsidRPr="00E045F5" w:rsidRDefault="0018351C" w:rsidP="0018351C">
            <w:pPr>
              <w:jc w:val="center"/>
            </w:pPr>
            <w:r w:rsidRPr="00E045F5">
              <w:t>10.3%</w:t>
            </w:r>
          </w:p>
        </w:tc>
        <w:tc>
          <w:tcPr>
            <w:tcW w:w="1247" w:type="dxa"/>
            <w:vAlign w:val="center"/>
          </w:tcPr>
          <w:p w:rsidR="0018351C" w:rsidRPr="000C489D" w:rsidRDefault="0018351C" w:rsidP="0018351C">
            <w:pPr>
              <w:jc w:val="center"/>
            </w:pPr>
            <w:r w:rsidRPr="000C489D">
              <w:t>9.6%</w:t>
            </w:r>
          </w:p>
        </w:tc>
        <w:tc>
          <w:tcPr>
            <w:tcW w:w="1247" w:type="dxa"/>
            <w:vAlign w:val="center"/>
          </w:tcPr>
          <w:p w:rsidR="0018351C" w:rsidRPr="007D78D3" w:rsidRDefault="0018351C" w:rsidP="0018351C">
            <w:pPr>
              <w:jc w:val="center"/>
            </w:pPr>
            <w:r w:rsidRPr="007D78D3">
              <w:t>6.7%</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Medium-sized firms</w:t>
            </w:r>
          </w:p>
        </w:tc>
        <w:tc>
          <w:tcPr>
            <w:tcW w:w="1247" w:type="dxa"/>
            <w:noWrap/>
            <w:vAlign w:val="center"/>
            <w:hideMark/>
          </w:tcPr>
          <w:p w:rsidR="0018351C" w:rsidRPr="00AB1A32" w:rsidRDefault="0018351C" w:rsidP="0018351C">
            <w:pPr>
              <w:jc w:val="center"/>
            </w:pPr>
          </w:p>
        </w:tc>
        <w:tc>
          <w:tcPr>
            <w:tcW w:w="1247" w:type="dxa"/>
            <w:vAlign w:val="center"/>
          </w:tcPr>
          <w:p w:rsidR="0018351C" w:rsidRPr="00E045F5" w:rsidRDefault="0018351C" w:rsidP="0018351C">
            <w:pPr>
              <w:jc w:val="center"/>
            </w:pPr>
          </w:p>
        </w:tc>
        <w:tc>
          <w:tcPr>
            <w:tcW w:w="1247" w:type="dxa"/>
            <w:vAlign w:val="center"/>
          </w:tcPr>
          <w:p w:rsidR="0018351C" w:rsidRPr="000C489D" w:rsidRDefault="0018351C" w:rsidP="0018351C">
            <w:pPr>
              <w:jc w:val="center"/>
            </w:pPr>
          </w:p>
        </w:tc>
        <w:tc>
          <w:tcPr>
            <w:tcW w:w="1247" w:type="dxa"/>
            <w:vAlign w:val="center"/>
          </w:tcPr>
          <w:p w:rsidR="0018351C" w:rsidRPr="007D78D3"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50-99 employees</w:t>
            </w:r>
          </w:p>
        </w:tc>
        <w:tc>
          <w:tcPr>
            <w:tcW w:w="1247" w:type="dxa"/>
            <w:noWrap/>
            <w:vAlign w:val="center"/>
            <w:hideMark/>
          </w:tcPr>
          <w:p w:rsidR="0018351C" w:rsidRPr="00AB1A32" w:rsidRDefault="0018351C" w:rsidP="0018351C">
            <w:pPr>
              <w:jc w:val="center"/>
            </w:pPr>
            <w:r w:rsidRPr="00AB1A32">
              <w:t>1.8%</w:t>
            </w:r>
          </w:p>
        </w:tc>
        <w:tc>
          <w:tcPr>
            <w:tcW w:w="1247" w:type="dxa"/>
            <w:vAlign w:val="center"/>
          </w:tcPr>
          <w:p w:rsidR="0018351C" w:rsidRPr="00E045F5" w:rsidRDefault="0018351C" w:rsidP="0018351C">
            <w:pPr>
              <w:jc w:val="center"/>
            </w:pPr>
            <w:r w:rsidRPr="00E045F5">
              <w:t>-0.4%</w:t>
            </w:r>
          </w:p>
        </w:tc>
        <w:tc>
          <w:tcPr>
            <w:tcW w:w="1247" w:type="dxa"/>
            <w:vAlign w:val="center"/>
          </w:tcPr>
          <w:p w:rsidR="0018351C" w:rsidRPr="000C489D" w:rsidRDefault="0018351C" w:rsidP="0018351C">
            <w:pPr>
              <w:jc w:val="center"/>
            </w:pPr>
            <w:r w:rsidRPr="000C489D">
              <w:t>-2.2%</w:t>
            </w:r>
          </w:p>
        </w:tc>
        <w:tc>
          <w:tcPr>
            <w:tcW w:w="1247" w:type="dxa"/>
            <w:vAlign w:val="center"/>
          </w:tcPr>
          <w:p w:rsidR="0018351C" w:rsidRPr="007D78D3" w:rsidRDefault="0018351C" w:rsidP="0018351C">
            <w:pPr>
              <w:jc w:val="center"/>
            </w:pPr>
            <w:r w:rsidRPr="007D78D3">
              <w:t>1.4%</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100-249 employees</w:t>
            </w:r>
          </w:p>
        </w:tc>
        <w:tc>
          <w:tcPr>
            <w:tcW w:w="1247" w:type="dxa"/>
            <w:noWrap/>
            <w:vAlign w:val="center"/>
            <w:hideMark/>
          </w:tcPr>
          <w:p w:rsidR="0018351C" w:rsidRPr="00AB1A32" w:rsidRDefault="0018351C" w:rsidP="0018351C">
            <w:pPr>
              <w:jc w:val="center"/>
            </w:pPr>
            <w:r w:rsidRPr="00AB1A32">
              <w:t>2.2%</w:t>
            </w:r>
          </w:p>
        </w:tc>
        <w:tc>
          <w:tcPr>
            <w:tcW w:w="1247" w:type="dxa"/>
            <w:vAlign w:val="center"/>
          </w:tcPr>
          <w:p w:rsidR="0018351C" w:rsidRPr="00E045F5" w:rsidRDefault="0018351C" w:rsidP="0018351C">
            <w:pPr>
              <w:jc w:val="center"/>
            </w:pPr>
            <w:r w:rsidRPr="00E045F5">
              <w:t>8.9%</w:t>
            </w:r>
          </w:p>
        </w:tc>
        <w:tc>
          <w:tcPr>
            <w:tcW w:w="1247" w:type="dxa"/>
            <w:vAlign w:val="center"/>
          </w:tcPr>
          <w:p w:rsidR="0018351C" w:rsidRPr="000C489D" w:rsidRDefault="0018351C" w:rsidP="0018351C">
            <w:pPr>
              <w:jc w:val="center"/>
            </w:pPr>
            <w:r w:rsidRPr="000C489D">
              <w:t>3.7%</w:t>
            </w:r>
          </w:p>
        </w:tc>
        <w:tc>
          <w:tcPr>
            <w:tcW w:w="1247" w:type="dxa"/>
            <w:vAlign w:val="center"/>
          </w:tcPr>
          <w:p w:rsidR="0018351C" w:rsidRPr="007D78D3" w:rsidRDefault="0018351C" w:rsidP="0018351C">
            <w:pPr>
              <w:jc w:val="center"/>
            </w:pPr>
            <w:r w:rsidRPr="007D78D3">
              <w:t>6.6%</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Large firms</w:t>
            </w:r>
          </w:p>
        </w:tc>
        <w:tc>
          <w:tcPr>
            <w:tcW w:w="1247" w:type="dxa"/>
            <w:noWrap/>
            <w:vAlign w:val="center"/>
            <w:hideMark/>
          </w:tcPr>
          <w:p w:rsidR="0018351C" w:rsidRPr="00AB1A32" w:rsidRDefault="0018351C" w:rsidP="0018351C">
            <w:pPr>
              <w:jc w:val="center"/>
            </w:pPr>
          </w:p>
        </w:tc>
        <w:tc>
          <w:tcPr>
            <w:tcW w:w="1247" w:type="dxa"/>
            <w:vAlign w:val="center"/>
          </w:tcPr>
          <w:p w:rsidR="0018351C" w:rsidRPr="00E045F5" w:rsidRDefault="0018351C" w:rsidP="0018351C">
            <w:pPr>
              <w:jc w:val="center"/>
            </w:pPr>
          </w:p>
        </w:tc>
        <w:tc>
          <w:tcPr>
            <w:tcW w:w="1247" w:type="dxa"/>
            <w:vAlign w:val="center"/>
          </w:tcPr>
          <w:p w:rsidR="0018351C" w:rsidRPr="000C489D" w:rsidRDefault="0018351C" w:rsidP="0018351C">
            <w:pPr>
              <w:jc w:val="center"/>
            </w:pPr>
          </w:p>
        </w:tc>
        <w:tc>
          <w:tcPr>
            <w:tcW w:w="1247" w:type="dxa"/>
            <w:vAlign w:val="center"/>
          </w:tcPr>
          <w:p w:rsidR="0018351C" w:rsidRPr="007D78D3"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&gt; 250 employees</w:t>
            </w:r>
          </w:p>
        </w:tc>
        <w:tc>
          <w:tcPr>
            <w:tcW w:w="1247" w:type="dxa"/>
            <w:noWrap/>
            <w:vAlign w:val="center"/>
            <w:hideMark/>
          </w:tcPr>
          <w:p w:rsidR="0018351C" w:rsidRPr="00AB1A32" w:rsidRDefault="0018351C" w:rsidP="0018351C">
            <w:pPr>
              <w:jc w:val="center"/>
            </w:pPr>
            <w:r w:rsidRPr="00AB1A32">
              <w:t>-2.7%</w:t>
            </w:r>
          </w:p>
        </w:tc>
        <w:tc>
          <w:tcPr>
            <w:tcW w:w="1247" w:type="dxa"/>
            <w:vAlign w:val="center"/>
          </w:tcPr>
          <w:p w:rsidR="0018351C" w:rsidRPr="00E045F5" w:rsidRDefault="0018351C" w:rsidP="0018351C">
            <w:pPr>
              <w:jc w:val="center"/>
            </w:pPr>
            <w:r w:rsidRPr="00E045F5">
              <w:t>3.3%</w:t>
            </w:r>
          </w:p>
        </w:tc>
        <w:tc>
          <w:tcPr>
            <w:tcW w:w="1247" w:type="dxa"/>
            <w:vAlign w:val="center"/>
          </w:tcPr>
          <w:p w:rsidR="0018351C" w:rsidRPr="000C489D" w:rsidRDefault="0018351C" w:rsidP="0018351C">
            <w:pPr>
              <w:jc w:val="center"/>
            </w:pPr>
            <w:r w:rsidRPr="000C489D">
              <w:t>7.4%</w:t>
            </w:r>
          </w:p>
        </w:tc>
        <w:tc>
          <w:tcPr>
            <w:tcW w:w="1247" w:type="dxa"/>
            <w:vAlign w:val="center"/>
          </w:tcPr>
          <w:p w:rsidR="0018351C" w:rsidRPr="007D78D3" w:rsidRDefault="0018351C" w:rsidP="0018351C">
            <w:pPr>
              <w:jc w:val="center"/>
            </w:pPr>
            <w:r w:rsidRPr="007D78D3">
              <w:t>6.2%</w:t>
            </w:r>
          </w:p>
        </w:tc>
      </w:tr>
      <w:tr w:rsidR="0018351C" w:rsidRPr="0018351C" w:rsidTr="0018351C">
        <w:trPr>
          <w:trHeight w:val="300"/>
          <w:jc w:val="center"/>
        </w:trPr>
        <w:tc>
          <w:tcPr>
            <w:tcW w:w="2103" w:type="dxa"/>
            <w:noWrap/>
            <w:vAlign w:val="center"/>
            <w:hideMark/>
          </w:tcPr>
          <w:p w:rsidR="0018351C" w:rsidRPr="0018351C" w:rsidRDefault="0018351C" w:rsidP="0018351C">
            <w:pPr>
              <w:rPr>
                <w:i/>
              </w:rPr>
            </w:pPr>
            <w:r w:rsidRPr="0018351C">
              <w:rPr>
                <w:i/>
              </w:rPr>
              <w:t>All firms in area</w:t>
            </w:r>
          </w:p>
        </w:tc>
        <w:tc>
          <w:tcPr>
            <w:tcW w:w="1247" w:type="dxa"/>
            <w:noWrap/>
            <w:vAlign w:val="center"/>
            <w:hideMark/>
          </w:tcPr>
          <w:p w:rsidR="0018351C" w:rsidRPr="0018351C" w:rsidRDefault="0018351C" w:rsidP="0018351C">
            <w:pPr>
              <w:jc w:val="center"/>
              <w:rPr>
                <w:i/>
              </w:rPr>
            </w:pPr>
            <w:r w:rsidRPr="0018351C">
              <w:rPr>
                <w:i/>
              </w:rPr>
              <w:t>4.4%</w:t>
            </w:r>
          </w:p>
        </w:tc>
        <w:tc>
          <w:tcPr>
            <w:tcW w:w="1247" w:type="dxa"/>
            <w:vAlign w:val="center"/>
          </w:tcPr>
          <w:p w:rsidR="0018351C" w:rsidRPr="0018351C" w:rsidRDefault="0018351C" w:rsidP="0018351C">
            <w:pPr>
              <w:jc w:val="center"/>
              <w:rPr>
                <w:i/>
              </w:rPr>
            </w:pPr>
            <w:r w:rsidRPr="0018351C">
              <w:rPr>
                <w:i/>
              </w:rPr>
              <w:t>6.3%</w:t>
            </w:r>
          </w:p>
        </w:tc>
        <w:tc>
          <w:tcPr>
            <w:tcW w:w="1247" w:type="dxa"/>
            <w:vAlign w:val="center"/>
          </w:tcPr>
          <w:p w:rsidR="0018351C" w:rsidRPr="0018351C" w:rsidRDefault="0018351C" w:rsidP="0018351C">
            <w:pPr>
              <w:jc w:val="center"/>
              <w:rPr>
                <w:i/>
              </w:rPr>
            </w:pPr>
            <w:r w:rsidRPr="0018351C">
              <w:rPr>
                <w:i/>
              </w:rPr>
              <w:t>6.4%</w:t>
            </w:r>
          </w:p>
        </w:tc>
        <w:tc>
          <w:tcPr>
            <w:tcW w:w="1247" w:type="dxa"/>
            <w:vAlign w:val="center"/>
          </w:tcPr>
          <w:p w:rsidR="0018351C" w:rsidRPr="0018351C" w:rsidRDefault="0018351C" w:rsidP="0018351C">
            <w:pPr>
              <w:jc w:val="center"/>
              <w:rPr>
                <w:i/>
              </w:rPr>
            </w:pPr>
            <w:r w:rsidRPr="0018351C">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3E6FDF" w:rsidP="003F0358">
            <w:pPr>
              <w:jc w:val="center"/>
            </w:pPr>
            <w:r w:rsidRPr="003E6FDF">
              <w:t>Fenland</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634CC0">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634CC0">
            <w:pPr>
              <w:jc w:val="center"/>
            </w:pPr>
            <w:r>
              <w:t>3 years</w:t>
            </w:r>
          </w:p>
          <w:p w:rsidR="0022568C" w:rsidRPr="003E7BEC" w:rsidRDefault="0022568C" w:rsidP="00634CC0">
            <w:pPr>
              <w:jc w:val="center"/>
            </w:pPr>
            <w:r w:rsidRPr="003E7BEC">
              <w:t>to 2016-17</w:t>
            </w:r>
          </w:p>
        </w:tc>
        <w:tc>
          <w:tcPr>
            <w:tcW w:w="1247" w:type="dxa"/>
            <w:tcBorders>
              <w:top w:val="single" w:sz="4" w:space="0" w:color="auto"/>
              <w:bottom w:val="single" w:sz="4" w:space="0" w:color="auto"/>
            </w:tcBorders>
            <w:vAlign w:val="center"/>
          </w:tcPr>
          <w:p w:rsidR="0022568C" w:rsidRDefault="0022568C" w:rsidP="00634CC0">
            <w:pPr>
              <w:jc w:val="center"/>
              <w:rPr>
                <w:rFonts w:ascii="Calibri" w:hAnsi="Calibri" w:cs="Calibri"/>
                <w:color w:val="000000"/>
              </w:rPr>
            </w:pPr>
            <w:r>
              <w:rPr>
                <w:rFonts w:ascii="Calibri" w:hAnsi="Calibri" w:cs="Calibri"/>
                <w:color w:val="000000"/>
              </w:rPr>
              <w:t>6 years</w:t>
            </w:r>
          </w:p>
          <w:p w:rsidR="0022568C" w:rsidRDefault="0022568C" w:rsidP="00634CC0">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634CC0">
            <w:pPr>
              <w:jc w:val="center"/>
            </w:pPr>
            <w:r>
              <w:t>3 years</w:t>
            </w:r>
          </w:p>
          <w:p w:rsidR="0022568C" w:rsidRPr="003E7BEC" w:rsidRDefault="0022568C" w:rsidP="00634CC0">
            <w:pPr>
              <w:jc w:val="center"/>
            </w:pPr>
            <w:r w:rsidRPr="003E7BEC">
              <w:t>to 2016-17</w:t>
            </w:r>
          </w:p>
        </w:tc>
        <w:tc>
          <w:tcPr>
            <w:tcW w:w="1247" w:type="dxa"/>
            <w:tcBorders>
              <w:top w:val="single" w:sz="4" w:space="0" w:color="auto"/>
              <w:bottom w:val="single" w:sz="4" w:space="0" w:color="auto"/>
            </w:tcBorders>
            <w:vAlign w:val="center"/>
          </w:tcPr>
          <w:p w:rsidR="0022568C" w:rsidRDefault="0022568C" w:rsidP="00634CC0">
            <w:pPr>
              <w:jc w:val="center"/>
              <w:rPr>
                <w:rFonts w:ascii="Calibri" w:hAnsi="Calibri" w:cs="Calibri"/>
                <w:color w:val="000000"/>
              </w:rPr>
            </w:pPr>
            <w:r>
              <w:rPr>
                <w:rFonts w:ascii="Calibri" w:hAnsi="Calibri" w:cs="Calibri"/>
                <w:color w:val="000000"/>
              </w:rPr>
              <w:t>6 years</w:t>
            </w:r>
          </w:p>
          <w:p w:rsidR="0022568C" w:rsidRDefault="0022568C" w:rsidP="00634CC0">
            <w:pPr>
              <w:jc w:val="center"/>
              <w:rPr>
                <w:rFonts w:ascii="Calibri" w:hAnsi="Calibri" w:cs="Calibri"/>
                <w:color w:val="000000"/>
              </w:rPr>
            </w:pPr>
            <w:r>
              <w:rPr>
                <w:rFonts w:ascii="Calibri" w:hAnsi="Calibri" w:cs="Calibri"/>
                <w:color w:val="000000"/>
              </w:rPr>
              <w:t>to 2016-17</w:t>
            </w:r>
          </w:p>
        </w:tc>
      </w:tr>
      <w:tr w:rsidR="0022568C" w:rsidRPr="00634CC0" w:rsidTr="0018351C">
        <w:trPr>
          <w:trHeight w:val="300"/>
          <w:jc w:val="center"/>
        </w:trPr>
        <w:tc>
          <w:tcPr>
            <w:tcW w:w="2103" w:type="dxa"/>
            <w:tcBorders>
              <w:top w:val="single" w:sz="4" w:space="0" w:color="auto"/>
            </w:tcBorders>
            <w:noWrap/>
            <w:vAlign w:val="center"/>
            <w:hideMark/>
          </w:tcPr>
          <w:p w:rsidR="0022568C" w:rsidRPr="00634CC0" w:rsidRDefault="0022568C" w:rsidP="003F0358">
            <w:pPr>
              <w:rPr>
                <w:i/>
              </w:rPr>
            </w:pPr>
            <w:r w:rsidRPr="00634CC0">
              <w:rPr>
                <w:i/>
              </w:rPr>
              <w:t>Micro firms</w:t>
            </w:r>
          </w:p>
        </w:tc>
        <w:tc>
          <w:tcPr>
            <w:tcW w:w="1247" w:type="dxa"/>
            <w:tcBorders>
              <w:top w:val="single" w:sz="4" w:space="0" w:color="auto"/>
            </w:tcBorders>
            <w:noWrap/>
            <w:vAlign w:val="center"/>
            <w:hideMark/>
          </w:tcPr>
          <w:p w:rsidR="0022568C" w:rsidRPr="00634CC0" w:rsidRDefault="0022568C" w:rsidP="0018351C">
            <w:pPr>
              <w:jc w:val="center"/>
              <w:rPr>
                <w:i/>
              </w:rPr>
            </w:pPr>
          </w:p>
        </w:tc>
        <w:tc>
          <w:tcPr>
            <w:tcW w:w="1247" w:type="dxa"/>
            <w:tcBorders>
              <w:top w:val="single" w:sz="4" w:space="0" w:color="auto"/>
            </w:tcBorders>
            <w:vAlign w:val="center"/>
          </w:tcPr>
          <w:p w:rsidR="0022568C" w:rsidRPr="00634CC0" w:rsidRDefault="0022568C" w:rsidP="0018351C">
            <w:pPr>
              <w:jc w:val="center"/>
              <w:rPr>
                <w:i/>
              </w:rPr>
            </w:pPr>
          </w:p>
        </w:tc>
        <w:tc>
          <w:tcPr>
            <w:tcW w:w="1247" w:type="dxa"/>
            <w:tcBorders>
              <w:top w:val="single" w:sz="4" w:space="0" w:color="auto"/>
            </w:tcBorders>
            <w:vAlign w:val="center"/>
          </w:tcPr>
          <w:p w:rsidR="0022568C" w:rsidRPr="00634CC0" w:rsidRDefault="0022568C" w:rsidP="0018351C">
            <w:pPr>
              <w:jc w:val="center"/>
              <w:rPr>
                <w:i/>
              </w:rPr>
            </w:pPr>
          </w:p>
        </w:tc>
        <w:tc>
          <w:tcPr>
            <w:tcW w:w="1247" w:type="dxa"/>
            <w:tcBorders>
              <w:top w:val="single" w:sz="4" w:space="0" w:color="auto"/>
            </w:tcBorders>
            <w:vAlign w:val="center"/>
          </w:tcPr>
          <w:p w:rsidR="0022568C" w:rsidRPr="00634CC0" w:rsidRDefault="0022568C" w:rsidP="0018351C">
            <w:pPr>
              <w:jc w:val="center"/>
              <w:rPr>
                <w:i/>
              </w:rP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1 employee</w:t>
            </w:r>
          </w:p>
        </w:tc>
        <w:tc>
          <w:tcPr>
            <w:tcW w:w="1247" w:type="dxa"/>
            <w:noWrap/>
            <w:vAlign w:val="center"/>
            <w:hideMark/>
          </w:tcPr>
          <w:p w:rsidR="0018351C" w:rsidRPr="00931D77" w:rsidRDefault="0018351C" w:rsidP="0018351C">
            <w:pPr>
              <w:jc w:val="center"/>
            </w:pPr>
            <w:r w:rsidRPr="00931D77">
              <w:t>2.3%</w:t>
            </w:r>
          </w:p>
        </w:tc>
        <w:tc>
          <w:tcPr>
            <w:tcW w:w="1247" w:type="dxa"/>
            <w:vAlign w:val="center"/>
          </w:tcPr>
          <w:p w:rsidR="0018351C" w:rsidRPr="0041122D" w:rsidRDefault="0018351C" w:rsidP="0018351C">
            <w:pPr>
              <w:jc w:val="center"/>
            </w:pPr>
            <w:r w:rsidRPr="0041122D">
              <w:t>4.2%</w:t>
            </w:r>
          </w:p>
        </w:tc>
        <w:tc>
          <w:tcPr>
            <w:tcW w:w="1247" w:type="dxa"/>
            <w:vAlign w:val="center"/>
          </w:tcPr>
          <w:p w:rsidR="0018351C" w:rsidRPr="00C16F8F" w:rsidRDefault="0018351C" w:rsidP="0018351C">
            <w:pPr>
              <w:jc w:val="center"/>
            </w:pPr>
            <w:r w:rsidRPr="00C16F8F">
              <w:t>-1.7%</w:t>
            </w:r>
          </w:p>
        </w:tc>
        <w:tc>
          <w:tcPr>
            <w:tcW w:w="1247" w:type="dxa"/>
            <w:vAlign w:val="center"/>
          </w:tcPr>
          <w:p w:rsidR="0018351C" w:rsidRPr="00145ABA" w:rsidRDefault="0018351C" w:rsidP="0018351C">
            <w:pPr>
              <w:jc w:val="center"/>
            </w:pPr>
            <w:r w:rsidRPr="00145ABA">
              <w:t>1.3%</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2-4 employees</w:t>
            </w:r>
          </w:p>
        </w:tc>
        <w:tc>
          <w:tcPr>
            <w:tcW w:w="1247" w:type="dxa"/>
            <w:noWrap/>
            <w:vAlign w:val="center"/>
            <w:hideMark/>
          </w:tcPr>
          <w:p w:rsidR="0018351C" w:rsidRPr="00931D77" w:rsidRDefault="0018351C" w:rsidP="0018351C">
            <w:pPr>
              <w:jc w:val="center"/>
            </w:pPr>
            <w:r w:rsidRPr="00931D77">
              <w:t>13.5%</w:t>
            </w:r>
          </w:p>
        </w:tc>
        <w:tc>
          <w:tcPr>
            <w:tcW w:w="1247" w:type="dxa"/>
            <w:vAlign w:val="center"/>
          </w:tcPr>
          <w:p w:rsidR="0018351C" w:rsidRPr="0041122D" w:rsidRDefault="0018351C" w:rsidP="0018351C">
            <w:pPr>
              <w:jc w:val="center"/>
            </w:pPr>
            <w:r w:rsidRPr="0041122D">
              <w:t>9.1%</w:t>
            </w:r>
          </w:p>
        </w:tc>
        <w:tc>
          <w:tcPr>
            <w:tcW w:w="1247" w:type="dxa"/>
            <w:vAlign w:val="center"/>
          </w:tcPr>
          <w:p w:rsidR="0018351C" w:rsidRPr="00C16F8F" w:rsidRDefault="0018351C" w:rsidP="0018351C">
            <w:pPr>
              <w:jc w:val="center"/>
            </w:pPr>
            <w:r w:rsidRPr="00C16F8F">
              <w:t>12.3%</w:t>
            </w:r>
          </w:p>
        </w:tc>
        <w:tc>
          <w:tcPr>
            <w:tcW w:w="1247" w:type="dxa"/>
            <w:vAlign w:val="center"/>
          </w:tcPr>
          <w:p w:rsidR="0018351C" w:rsidRPr="00145ABA" w:rsidRDefault="0018351C" w:rsidP="0018351C">
            <w:pPr>
              <w:jc w:val="center"/>
            </w:pPr>
            <w:r w:rsidRPr="00145ABA">
              <w:t>11.1%</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5-9 employees</w:t>
            </w:r>
          </w:p>
        </w:tc>
        <w:tc>
          <w:tcPr>
            <w:tcW w:w="1247" w:type="dxa"/>
            <w:noWrap/>
            <w:vAlign w:val="center"/>
            <w:hideMark/>
          </w:tcPr>
          <w:p w:rsidR="0018351C" w:rsidRPr="00931D77" w:rsidRDefault="0018351C" w:rsidP="0018351C">
            <w:pPr>
              <w:jc w:val="center"/>
            </w:pPr>
            <w:r w:rsidRPr="00931D77">
              <w:t>4.8%</w:t>
            </w:r>
          </w:p>
        </w:tc>
        <w:tc>
          <w:tcPr>
            <w:tcW w:w="1247" w:type="dxa"/>
            <w:vAlign w:val="center"/>
          </w:tcPr>
          <w:p w:rsidR="0018351C" w:rsidRPr="0041122D" w:rsidRDefault="0018351C" w:rsidP="0018351C">
            <w:pPr>
              <w:jc w:val="center"/>
            </w:pPr>
            <w:r w:rsidRPr="0041122D">
              <w:t>5.9%</w:t>
            </w:r>
          </w:p>
        </w:tc>
        <w:tc>
          <w:tcPr>
            <w:tcW w:w="1247" w:type="dxa"/>
            <w:vAlign w:val="center"/>
          </w:tcPr>
          <w:p w:rsidR="0018351C" w:rsidRPr="00C16F8F" w:rsidRDefault="0018351C" w:rsidP="0018351C">
            <w:pPr>
              <w:jc w:val="center"/>
            </w:pPr>
            <w:r w:rsidRPr="00C16F8F">
              <w:t>17.9%</w:t>
            </w:r>
          </w:p>
        </w:tc>
        <w:tc>
          <w:tcPr>
            <w:tcW w:w="1247" w:type="dxa"/>
            <w:vAlign w:val="center"/>
          </w:tcPr>
          <w:p w:rsidR="0018351C" w:rsidRPr="00145ABA" w:rsidRDefault="0018351C" w:rsidP="0018351C">
            <w:pPr>
              <w:jc w:val="center"/>
            </w:pPr>
            <w:r w:rsidRPr="00145ABA">
              <w:t>10.3%</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Small firms</w:t>
            </w:r>
          </w:p>
        </w:tc>
        <w:tc>
          <w:tcPr>
            <w:tcW w:w="1247" w:type="dxa"/>
            <w:noWrap/>
            <w:vAlign w:val="center"/>
            <w:hideMark/>
          </w:tcPr>
          <w:p w:rsidR="0018351C" w:rsidRPr="00931D77" w:rsidRDefault="0018351C" w:rsidP="0018351C">
            <w:pPr>
              <w:jc w:val="center"/>
            </w:pPr>
          </w:p>
        </w:tc>
        <w:tc>
          <w:tcPr>
            <w:tcW w:w="1247" w:type="dxa"/>
            <w:vAlign w:val="center"/>
          </w:tcPr>
          <w:p w:rsidR="0018351C" w:rsidRPr="0041122D" w:rsidRDefault="0018351C" w:rsidP="0018351C">
            <w:pPr>
              <w:jc w:val="center"/>
            </w:pPr>
          </w:p>
        </w:tc>
        <w:tc>
          <w:tcPr>
            <w:tcW w:w="1247" w:type="dxa"/>
            <w:vAlign w:val="center"/>
          </w:tcPr>
          <w:p w:rsidR="0018351C" w:rsidRPr="00C16F8F" w:rsidRDefault="0018351C" w:rsidP="0018351C">
            <w:pPr>
              <w:jc w:val="center"/>
            </w:pPr>
          </w:p>
        </w:tc>
        <w:tc>
          <w:tcPr>
            <w:tcW w:w="1247" w:type="dxa"/>
            <w:vAlign w:val="center"/>
          </w:tcPr>
          <w:p w:rsidR="0018351C" w:rsidRPr="00145ABA"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10-49 employees</w:t>
            </w:r>
          </w:p>
        </w:tc>
        <w:tc>
          <w:tcPr>
            <w:tcW w:w="1247" w:type="dxa"/>
            <w:noWrap/>
            <w:vAlign w:val="center"/>
            <w:hideMark/>
          </w:tcPr>
          <w:p w:rsidR="0018351C" w:rsidRPr="00931D77" w:rsidRDefault="0018351C" w:rsidP="0018351C">
            <w:pPr>
              <w:jc w:val="center"/>
            </w:pPr>
            <w:r w:rsidRPr="00931D77">
              <w:t>8.8%</w:t>
            </w:r>
          </w:p>
        </w:tc>
        <w:tc>
          <w:tcPr>
            <w:tcW w:w="1247" w:type="dxa"/>
            <w:vAlign w:val="center"/>
          </w:tcPr>
          <w:p w:rsidR="0018351C" w:rsidRPr="0041122D" w:rsidRDefault="0018351C" w:rsidP="0018351C">
            <w:pPr>
              <w:jc w:val="center"/>
            </w:pPr>
            <w:r w:rsidRPr="0041122D">
              <w:t>10.0%</w:t>
            </w:r>
          </w:p>
        </w:tc>
        <w:tc>
          <w:tcPr>
            <w:tcW w:w="1247" w:type="dxa"/>
            <w:vAlign w:val="center"/>
          </w:tcPr>
          <w:p w:rsidR="0018351C" w:rsidRPr="00C16F8F" w:rsidRDefault="0018351C" w:rsidP="0018351C">
            <w:pPr>
              <w:jc w:val="center"/>
            </w:pPr>
            <w:r w:rsidRPr="00C16F8F">
              <w:t>12.1%</w:t>
            </w:r>
          </w:p>
        </w:tc>
        <w:tc>
          <w:tcPr>
            <w:tcW w:w="1247" w:type="dxa"/>
            <w:vAlign w:val="center"/>
          </w:tcPr>
          <w:p w:rsidR="0018351C" w:rsidRPr="00145ABA" w:rsidRDefault="0018351C" w:rsidP="0018351C">
            <w:pPr>
              <w:jc w:val="center"/>
            </w:pPr>
            <w:r w:rsidRPr="00145ABA">
              <w:t>8.3%</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Medium-sized firms</w:t>
            </w:r>
          </w:p>
        </w:tc>
        <w:tc>
          <w:tcPr>
            <w:tcW w:w="1247" w:type="dxa"/>
            <w:noWrap/>
            <w:vAlign w:val="center"/>
            <w:hideMark/>
          </w:tcPr>
          <w:p w:rsidR="0018351C" w:rsidRPr="00931D77" w:rsidRDefault="0018351C" w:rsidP="0018351C">
            <w:pPr>
              <w:jc w:val="center"/>
            </w:pPr>
          </w:p>
        </w:tc>
        <w:tc>
          <w:tcPr>
            <w:tcW w:w="1247" w:type="dxa"/>
            <w:vAlign w:val="center"/>
          </w:tcPr>
          <w:p w:rsidR="0018351C" w:rsidRPr="0041122D" w:rsidRDefault="0018351C" w:rsidP="0018351C">
            <w:pPr>
              <w:jc w:val="center"/>
            </w:pPr>
          </w:p>
        </w:tc>
        <w:tc>
          <w:tcPr>
            <w:tcW w:w="1247" w:type="dxa"/>
            <w:vAlign w:val="center"/>
          </w:tcPr>
          <w:p w:rsidR="0018351C" w:rsidRPr="00C16F8F" w:rsidRDefault="0018351C" w:rsidP="0018351C">
            <w:pPr>
              <w:jc w:val="center"/>
            </w:pPr>
          </w:p>
        </w:tc>
        <w:tc>
          <w:tcPr>
            <w:tcW w:w="1247" w:type="dxa"/>
            <w:vAlign w:val="center"/>
          </w:tcPr>
          <w:p w:rsidR="0018351C" w:rsidRPr="00145ABA"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50-99 employees</w:t>
            </w:r>
          </w:p>
        </w:tc>
        <w:tc>
          <w:tcPr>
            <w:tcW w:w="1247" w:type="dxa"/>
            <w:noWrap/>
            <w:vAlign w:val="center"/>
            <w:hideMark/>
          </w:tcPr>
          <w:p w:rsidR="0018351C" w:rsidRPr="00931D77" w:rsidRDefault="0018351C" w:rsidP="0018351C">
            <w:pPr>
              <w:jc w:val="center"/>
            </w:pPr>
            <w:r w:rsidRPr="00931D77">
              <w:t>-4.9%</w:t>
            </w:r>
          </w:p>
        </w:tc>
        <w:tc>
          <w:tcPr>
            <w:tcW w:w="1247" w:type="dxa"/>
            <w:vAlign w:val="center"/>
          </w:tcPr>
          <w:p w:rsidR="0018351C" w:rsidRPr="0041122D" w:rsidRDefault="0018351C" w:rsidP="0018351C">
            <w:pPr>
              <w:jc w:val="center"/>
            </w:pPr>
            <w:r w:rsidRPr="0041122D">
              <w:t>-4.4%</w:t>
            </w:r>
          </w:p>
        </w:tc>
        <w:tc>
          <w:tcPr>
            <w:tcW w:w="1247" w:type="dxa"/>
            <w:vAlign w:val="center"/>
          </w:tcPr>
          <w:p w:rsidR="0018351C" w:rsidRPr="00C16F8F" w:rsidRDefault="0018351C" w:rsidP="0018351C">
            <w:pPr>
              <w:jc w:val="center"/>
            </w:pPr>
            <w:r w:rsidRPr="00C16F8F">
              <w:t>-6.6%</w:t>
            </w:r>
          </w:p>
        </w:tc>
        <w:tc>
          <w:tcPr>
            <w:tcW w:w="1247" w:type="dxa"/>
            <w:vAlign w:val="center"/>
          </w:tcPr>
          <w:p w:rsidR="0018351C" w:rsidRPr="00145ABA" w:rsidRDefault="0018351C" w:rsidP="0018351C">
            <w:pPr>
              <w:jc w:val="center"/>
            </w:pPr>
            <w:r w:rsidRPr="00145ABA">
              <w:t>-7.2%</w:t>
            </w:r>
          </w:p>
        </w:tc>
      </w:tr>
      <w:tr w:rsidR="0018351C" w:rsidRPr="00D122AA" w:rsidTr="0018351C">
        <w:trPr>
          <w:trHeight w:val="300"/>
          <w:jc w:val="center"/>
        </w:trPr>
        <w:tc>
          <w:tcPr>
            <w:tcW w:w="2103" w:type="dxa"/>
            <w:noWrap/>
            <w:vAlign w:val="center"/>
            <w:hideMark/>
          </w:tcPr>
          <w:p w:rsidR="0018351C" w:rsidRPr="00D122AA" w:rsidRDefault="0018351C" w:rsidP="0018351C">
            <w:r w:rsidRPr="00D122AA">
              <w:t>100-249 employees</w:t>
            </w:r>
          </w:p>
        </w:tc>
        <w:tc>
          <w:tcPr>
            <w:tcW w:w="1247" w:type="dxa"/>
            <w:noWrap/>
            <w:vAlign w:val="center"/>
            <w:hideMark/>
          </w:tcPr>
          <w:p w:rsidR="0018351C" w:rsidRPr="00931D77" w:rsidRDefault="0018351C" w:rsidP="0018351C">
            <w:pPr>
              <w:jc w:val="center"/>
            </w:pPr>
            <w:r w:rsidRPr="00931D77">
              <w:t>-17.0%</w:t>
            </w:r>
          </w:p>
        </w:tc>
        <w:tc>
          <w:tcPr>
            <w:tcW w:w="1247" w:type="dxa"/>
            <w:vAlign w:val="center"/>
          </w:tcPr>
          <w:p w:rsidR="0018351C" w:rsidRPr="0041122D" w:rsidRDefault="0018351C" w:rsidP="0018351C">
            <w:pPr>
              <w:jc w:val="center"/>
            </w:pPr>
            <w:r w:rsidRPr="0041122D">
              <w:t>-3.2%</w:t>
            </w:r>
          </w:p>
        </w:tc>
        <w:tc>
          <w:tcPr>
            <w:tcW w:w="1247" w:type="dxa"/>
            <w:vAlign w:val="center"/>
          </w:tcPr>
          <w:p w:rsidR="0018351C" w:rsidRPr="00C16F8F" w:rsidRDefault="0018351C" w:rsidP="0018351C">
            <w:pPr>
              <w:jc w:val="center"/>
            </w:pPr>
            <w:r w:rsidRPr="00C16F8F">
              <w:t>5.7%</w:t>
            </w:r>
          </w:p>
        </w:tc>
        <w:tc>
          <w:tcPr>
            <w:tcW w:w="1247" w:type="dxa"/>
            <w:vAlign w:val="center"/>
          </w:tcPr>
          <w:p w:rsidR="0018351C" w:rsidRPr="00145ABA" w:rsidRDefault="0018351C" w:rsidP="0018351C">
            <w:pPr>
              <w:jc w:val="center"/>
            </w:pPr>
            <w:r w:rsidRPr="00145ABA">
              <w:t>6.3%</w:t>
            </w:r>
          </w:p>
        </w:tc>
      </w:tr>
      <w:tr w:rsidR="0018351C" w:rsidRPr="00634CC0" w:rsidTr="0018351C">
        <w:trPr>
          <w:trHeight w:val="300"/>
          <w:jc w:val="center"/>
        </w:trPr>
        <w:tc>
          <w:tcPr>
            <w:tcW w:w="2103" w:type="dxa"/>
            <w:noWrap/>
            <w:vAlign w:val="center"/>
            <w:hideMark/>
          </w:tcPr>
          <w:p w:rsidR="0018351C" w:rsidRPr="00634CC0" w:rsidRDefault="0018351C" w:rsidP="0018351C">
            <w:pPr>
              <w:rPr>
                <w:i/>
              </w:rPr>
            </w:pPr>
            <w:r w:rsidRPr="00634CC0">
              <w:rPr>
                <w:i/>
              </w:rPr>
              <w:t>Large firms</w:t>
            </w:r>
          </w:p>
        </w:tc>
        <w:tc>
          <w:tcPr>
            <w:tcW w:w="1247" w:type="dxa"/>
            <w:noWrap/>
            <w:vAlign w:val="center"/>
            <w:hideMark/>
          </w:tcPr>
          <w:p w:rsidR="0018351C" w:rsidRPr="00931D77" w:rsidRDefault="0018351C" w:rsidP="0018351C">
            <w:pPr>
              <w:jc w:val="center"/>
            </w:pPr>
          </w:p>
        </w:tc>
        <w:tc>
          <w:tcPr>
            <w:tcW w:w="1247" w:type="dxa"/>
            <w:vAlign w:val="center"/>
          </w:tcPr>
          <w:p w:rsidR="0018351C" w:rsidRPr="0041122D" w:rsidRDefault="0018351C" w:rsidP="0018351C">
            <w:pPr>
              <w:jc w:val="center"/>
            </w:pPr>
          </w:p>
        </w:tc>
        <w:tc>
          <w:tcPr>
            <w:tcW w:w="1247" w:type="dxa"/>
            <w:vAlign w:val="center"/>
          </w:tcPr>
          <w:p w:rsidR="0018351C" w:rsidRPr="00C16F8F" w:rsidRDefault="0018351C" w:rsidP="0018351C">
            <w:pPr>
              <w:jc w:val="center"/>
            </w:pPr>
          </w:p>
        </w:tc>
        <w:tc>
          <w:tcPr>
            <w:tcW w:w="1247" w:type="dxa"/>
            <w:vAlign w:val="center"/>
          </w:tcPr>
          <w:p w:rsidR="0018351C" w:rsidRPr="00145ABA" w:rsidRDefault="0018351C" w:rsidP="0018351C">
            <w:pPr>
              <w:jc w:val="center"/>
            </w:pPr>
          </w:p>
        </w:tc>
      </w:tr>
      <w:tr w:rsidR="0018351C" w:rsidRPr="00D122AA" w:rsidTr="0018351C">
        <w:trPr>
          <w:trHeight w:val="300"/>
          <w:jc w:val="center"/>
        </w:trPr>
        <w:tc>
          <w:tcPr>
            <w:tcW w:w="2103" w:type="dxa"/>
            <w:noWrap/>
            <w:vAlign w:val="center"/>
            <w:hideMark/>
          </w:tcPr>
          <w:p w:rsidR="0018351C" w:rsidRPr="00D122AA" w:rsidRDefault="0018351C" w:rsidP="0018351C">
            <w:r w:rsidRPr="00D122AA">
              <w:t>&gt; 250 employees</w:t>
            </w:r>
          </w:p>
        </w:tc>
        <w:tc>
          <w:tcPr>
            <w:tcW w:w="1247" w:type="dxa"/>
            <w:noWrap/>
            <w:vAlign w:val="center"/>
            <w:hideMark/>
          </w:tcPr>
          <w:p w:rsidR="0018351C" w:rsidRPr="00931D77" w:rsidRDefault="0018351C" w:rsidP="0018351C">
            <w:pPr>
              <w:jc w:val="center"/>
            </w:pPr>
            <w:r w:rsidRPr="00931D77">
              <w:t>7.2%</w:t>
            </w:r>
          </w:p>
        </w:tc>
        <w:tc>
          <w:tcPr>
            <w:tcW w:w="1247" w:type="dxa"/>
            <w:vAlign w:val="center"/>
          </w:tcPr>
          <w:p w:rsidR="0018351C" w:rsidRPr="0041122D" w:rsidRDefault="0018351C" w:rsidP="0018351C">
            <w:pPr>
              <w:jc w:val="center"/>
            </w:pPr>
            <w:r w:rsidRPr="0041122D">
              <w:t>7.8%</w:t>
            </w:r>
          </w:p>
        </w:tc>
        <w:tc>
          <w:tcPr>
            <w:tcW w:w="1247" w:type="dxa"/>
            <w:vAlign w:val="center"/>
          </w:tcPr>
          <w:p w:rsidR="0018351C" w:rsidRPr="00C16F8F" w:rsidRDefault="0018351C" w:rsidP="0018351C">
            <w:pPr>
              <w:jc w:val="center"/>
            </w:pPr>
            <w:r w:rsidRPr="00C16F8F">
              <w:t>6.4%</w:t>
            </w:r>
          </w:p>
        </w:tc>
        <w:tc>
          <w:tcPr>
            <w:tcW w:w="1247" w:type="dxa"/>
            <w:vAlign w:val="center"/>
          </w:tcPr>
          <w:p w:rsidR="0018351C" w:rsidRPr="00145ABA" w:rsidRDefault="0018351C" w:rsidP="0018351C">
            <w:pPr>
              <w:jc w:val="center"/>
            </w:pPr>
            <w:r w:rsidRPr="00145ABA">
              <w:t>7.6%</w:t>
            </w:r>
          </w:p>
        </w:tc>
      </w:tr>
      <w:tr w:rsidR="0018351C" w:rsidRPr="0018351C" w:rsidTr="0018351C">
        <w:trPr>
          <w:trHeight w:val="300"/>
          <w:jc w:val="center"/>
        </w:trPr>
        <w:tc>
          <w:tcPr>
            <w:tcW w:w="2103" w:type="dxa"/>
            <w:noWrap/>
            <w:vAlign w:val="center"/>
            <w:hideMark/>
          </w:tcPr>
          <w:p w:rsidR="0018351C" w:rsidRPr="0018351C" w:rsidRDefault="0018351C" w:rsidP="0018351C">
            <w:pPr>
              <w:rPr>
                <w:i/>
              </w:rPr>
            </w:pPr>
            <w:r w:rsidRPr="0018351C">
              <w:rPr>
                <w:i/>
              </w:rPr>
              <w:t>All firms in area</w:t>
            </w:r>
          </w:p>
        </w:tc>
        <w:tc>
          <w:tcPr>
            <w:tcW w:w="1247" w:type="dxa"/>
            <w:noWrap/>
            <w:vAlign w:val="center"/>
            <w:hideMark/>
          </w:tcPr>
          <w:p w:rsidR="0018351C" w:rsidRPr="0018351C" w:rsidRDefault="0018351C" w:rsidP="0018351C">
            <w:pPr>
              <w:jc w:val="center"/>
              <w:rPr>
                <w:i/>
              </w:rPr>
            </w:pPr>
            <w:r w:rsidRPr="0018351C">
              <w:rPr>
                <w:i/>
              </w:rPr>
              <w:t>1.4%</w:t>
            </w:r>
          </w:p>
        </w:tc>
        <w:tc>
          <w:tcPr>
            <w:tcW w:w="1247" w:type="dxa"/>
            <w:vAlign w:val="center"/>
          </w:tcPr>
          <w:p w:rsidR="0018351C" w:rsidRPr="0018351C" w:rsidRDefault="0018351C" w:rsidP="0018351C">
            <w:pPr>
              <w:jc w:val="center"/>
              <w:rPr>
                <w:i/>
              </w:rPr>
            </w:pPr>
            <w:r w:rsidRPr="0018351C">
              <w:rPr>
                <w:i/>
              </w:rPr>
              <w:t>4.8%</w:t>
            </w:r>
          </w:p>
        </w:tc>
        <w:tc>
          <w:tcPr>
            <w:tcW w:w="1247" w:type="dxa"/>
            <w:vAlign w:val="center"/>
          </w:tcPr>
          <w:p w:rsidR="0018351C" w:rsidRPr="0018351C" w:rsidRDefault="0018351C" w:rsidP="0018351C">
            <w:pPr>
              <w:jc w:val="center"/>
              <w:rPr>
                <w:i/>
              </w:rPr>
            </w:pPr>
            <w:r w:rsidRPr="0018351C">
              <w:rPr>
                <w:i/>
              </w:rPr>
              <w:t>6.9%</w:t>
            </w:r>
          </w:p>
        </w:tc>
        <w:tc>
          <w:tcPr>
            <w:tcW w:w="1247" w:type="dxa"/>
            <w:vAlign w:val="center"/>
          </w:tcPr>
          <w:p w:rsidR="0018351C" w:rsidRPr="0018351C" w:rsidRDefault="0018351C" w:rsidP="0018351C">
            <w:pPr>
              <w:jc w:val="center"/>
              <w:rPr>
                <w:i/>
              </w:rPr>
            </w:pPr>
            <w:r w:rsidRPr="0018351C">
              <w:rPr>
                <w:i/>
              </w:rPr>
              <w:t>6.5%</w:t>
            </w:r>
          </w:p>
        </w:tc>
      </w:tr>
    </w:tbl>
    <w:p w:rsidR="00D122AA" w:rsidRDefault="00D122AA" w:rsidP="00B36ECD"/>
    <w:sectPr w:rsidR="00D122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ED" w:rsidRDefault="001526ED" w:rsidP="00C57C83">
      <w:pPr>
        <w:spacing w:after="0" w:line="240" w:lineRule="auto"/>
      </w:pPr>
      <w:r>
        <w:separator/>
      </w:r>
    </w:p>
  </w:endnote>
  <w:endnote w:type="continuationSeparator" w:id="0">
    <w:p w:rsidR="001526ED" w:rsidRDefault="001526ED" w:rsidP="00C5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3395"/>
      <w:docPartObj>
        <w:docPartGallery w:val="Page Numbers (Bottom of Page)"/>
        <w:docPartUnique/>
      </w:docPartObj>
    </w:sdtPr>
    <w:sdtEndPr>
      <w:rPr>
        <w:noProof/>
      </w:rPr>
    </w:sdtEndPr>
    <w:sdtContent>
      <w:p w:rsidR="007D0456" w:rsidRDefault="007D0456">
        <w:pPr>
          <w:pStyle w:val="Footer"/>
          <w:jc w:val="center"/>
        </w:pPr>
        <w:r>
          <w:fldChar w:fldCharType="begin"/>
        </w:r>
        <w:r>
          <w:instrText xml:space="preserve"> PAGE   \* MERGEFORMAT </w:instrText>
        </w:r>
        <w:r>
          <w:fldChar w:fldCharType="separate"/>
        </w:r>
        <w:r w:rsidR="00841D04">
          <w:rPr>
            <w:noProof/>
          </w:rPr>
          <w:t>20</w:t>
        </w:r>
        <w:r>
          <w:rPr>
            <w:noProof/>
          </w:rPr>
          <w:fldChar w:fldCharType="end"/>
        </w:r>
      </w:p>
    </w:sdtContent>
  </w:sdt>
  <w:p w:rsidR="007D0456" w:rsidRDefault="007D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ED" w:rsidRDefault="001526ED" w:rsidP="00C57C83">
      <w:pPr>
        <w:spacing w:after="0" w:line="240" w:lineRule="auto"/>
      </w:pPr>
      <w:r>
        <w:separator/>
      </w:r>
    </w:p>
  </w:footnote>
  <w:footnote w:type="continuationSeparator" w:id="0">
    <w:p w:rsidR="001526ED" w:rsidRDefault="001526ED" w:rsidP="00C57C83">
      <w:pPr>
        <w:spacing w:after="0" w:line="240" w:lineRule="auto"/>
      </w:pPr>
      <w:r>
        <w:continuationSeparator/>
      </w:r>
    </w:p>
  </w:footnote>
  <w:footnote w:id="1">
    <w:p w:rsidR="007D0456" w:rsidRDefault="007D0456" w:rsidP="00C57C83">
      <w:pPr>
        <w:pStyle w:val="FootnoteText"/>
      </w:pPr>
      <w:r>
        <w:rPr>
          <w:rStyle w:val="FootnoteReference"/>
        </w:rPr>
        <w:footnoteRef/>
      </w:r>
      <w:r>
        <w:t xml:space="preserve"> The distribution of the number of companies by sector for 2016-17 is included in Table A.1. A comparison of employment estimates by sector between Cambridge Ahead data and BRES data is presented in Table A.3.</w:t>
      </w:r>
    </w:p>
  </w:footnote>
  <w:footnote w:id="2">
    <w:p w:rsidR="007D0456" w:rsidRDefault="007D0456" w:rsidP="00C57C83">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349E5"/>
    <w:rsid w:val="000379F0"/>
    <w:rsid w:val="000401B7"/>
    <w:rsid w:val="00046B0D"/>
    <w:rsid w:val="0007474F"/>
    <w:rsid w:val="00095A56"/>
    <w:rsid w:val="000A0119"/>
    <w:rsid w:val="000A2615"/>
    <w:rsid w:val="000A390F"/>
    <w:rsid w:val="000C24A9"/>
    <w:rsid w:val="000C5160"/>
    <w:rsid w:val="000D0635"/>
    <w:rsid w:val="00145CDF"/>
    <w:rsid w:val="00147C28"/>
    <w:rsid w:val="001526ED"/>
    <w:rsid w:val="0018351C"/>
    <w:rsid w:val="001A76E6"/>
    <w:rsid w:val="001B3059"/>
    <w:rsid w:val="001C22A9"/>
    <w:rsid w:val="001D111B"/>
    <w:rsid w:val="001F5382"/>
    <w:rsid w:val="0020492E"/>
    <w:rsid w:val="00215997"/>
    <w:rsid w:val="0022568C"/>
    <w:rsid w:val="00226645"/>
    <w:rsid w:val="00226B19"/>
    <w:rsid w:val="00233C2B"/>
    <w:rsid w:val="002425A9"/>
    <w:rsid w:val="00272088"/>
    <w:rsid w:val="00290748"/>
    <w:rsid w:val="0029375F"/>
    <w:rsid w:val="002A62C0"/>
    <w:rsid w:val="002B735E"/>
    <w:rsid w:val="002C2A5C"/>
    <w:rsid w:val="0031329B"/>
    <w:rsid w:val="00314BE5"/>
    <w:rsid w:val="00331C0B"/>
    <w:rsid w:val="00343CCB"/>
    <w:rsid w:val="00345CBD"/>
    <w:rsid w:val="00346738"/>
    <w:rsid w:val="0036267F"/>
    <w:rsid w:val="00381548"/>
    <w:rsid w:val="003930FE"/>
    <w:rsid w:val="003951D7"/>
    <w:rsid w:val="0039586E"/>
    <w:rsid w:val="003972AF"/>
    <w:rsid w:val="003A2758"/>
    <w:rsid w:val="003A5415"/>
    <w:rsid w:val="003E6FDF"/>
    <w:rsid w:val="003F0358"/>
    <w:rsid w:val="003F7521"/>
    <w:rsid w:val="004006F8"/>
    <w:rsid w:val="0041223A"/>
    <w:rsid w:val="00431313"/>
    <w:rsid w:val="00440EA8"/>
    <w:rsid w:val="00446081"/>
    <w:rsid w:val="00454ECA"/>
    <w:rsid w:val="0046203B"/>
    <w:rsid w:val="00472B01"/>
    <w:rsid w:val="0047710D"/>
    <w:rsid w:val="004833DD"/>
    <w:rsid w:val="004B3E0D"/>
    <w:rsid w:val="004C3D81"/>
    <w:rsid w:val="00503901"/>
    <w:rsid w:val="00543585"/>
    <w:rsid w:val="00544D9A"/>
    <w:rsid w:val="0055022E"/>
    <w:rsid w:val="005549D1"/>
    <w:rsid w:val="00555023"/>
    <w:rsid w:val="00580600"/>
    <w:rsid w:val="005921F8"/>
    <w:rsid w:val="00593E0F"/>
    <w:rsid w:val="00594AF7"/>
    <w:rsid w:val="005C0AC6"/>
    <w:rsid w:val="005C0EC1"/>
    <w:rsid w:val="005C2567"/>
    <w:rsid w:val="005D25DE"/>
    <w:rsid w:val="0063229A"/>
    <w:rsid w:val="00634CC0"/>
    <w:rsid w:val="00654D86"/>
    <w:rsid w:val="00674CC4"/>
    <w:rsid w:val="006971EF"/>
    <w:rsid w:val="006B6DE9"/>
    <w:rsid w:val="006F0D78"/>
    <w:rsid w:val="0070166A"/>
    <w:rsid w:val="0072639E"/>
    <w:rsid w:val="007642EF"/>
    <w:rsid w:val="00765063"/>
    <w:rsid w:val="007A5F15"/>
    <w:rsid w:val="007A6CA8"/>
    <w:rsid w:val="007A7208"/>
    <w:rsid w:val="007C779D"/>
    <w:rsid w:val="007D0456"/>
    <w:rsid w:val="00803A46"/>
    <w:rsid w:val="008255C6"/>
    <w:rsid w:val="00841D04"/>
    <w:rsid w:val="008673B8"/>
    <w:rsid w:val="00873D91"/>
    <w:rsid w:val="00875518"/>
    <w:rsid w:val="00897EBE"/>
    <w:rsid w:val="008D1FB6"/>
    <w:rsid w:val="00921480"/>
    <w:rsid w:val="009406EC"/>
    <w:rsid w:val="009512F8"/>
    <w:rsid w:val="00A370FB"/>
    <w:rsid w:val="00AA0F0B"/>
    <w:rsid w:val="00AA4833"/>
    <w:rsid w:val="00AB2DCF"/>
    <w:rsid w:val="00AB5410"/>
    <w:rsid w:val="00AC4F45"/>
    <w:rsid w:val="00B17F60"/>
    <w:rsid w:val="00B22C4D"/>
    <w:rsid w:val="00B25D63"/>
    <w:rsid w:val="00B33791"/>
    <w:rsid w:val="00B36ECD"/>
    <w:rsid w:val="00B60BC1"/>
    <w:rsid w:val="00B71874"/>
    <w:rsid w:val="00BE1CA2"/>
    <w:rsid w:val="00C46C98"/>
    <w:rsid w:val="00C55F65"/>
    <w:rsid w:val="00C57C83"/>
    <w:rsid w:val="00CA42AD"/>
    <w:rsid w:val="00CB03AB"/>
    <w:rsid w:val="00CB4613"/>
    <w:rsid w:val="00CF11AA"/>
    <w:rsid w:val="00D028BC"/>
    <w:rsid w:val="00D11F6B"/>
    <w:rsid w:val="00D122AA"/>
    <w:rsid w:val="00D23D54"/>
    <w:rsid w:val="00D43EAC"/>
    <w:rsid w:val="00D45D41"/>
    <w:rsid w:val="00D72485"/>
    <w:rsid w:val="00D9428C"/>
    <w:rsid w:val="00DC178F"/>
    <w:rsid w:val="00DF6CDD"/>
    <w:rsid w:val="00E2708F"/>
    <w:rsid w:val="00E408CA"/>
    <w:rsid w:val="00E4541E"/>
    <w:rsid w:val="00E52509"/>
    <w:rsid w:val="00E771FA"/>
    <w:rsid w:val="00E8371C"/>
    <w:rsid w:val="00E85DC5"/>
    <w:rsid w:val="00EB0F9E"/>
    <w:rsid w:val="00EC445D"/>
    <w:rsid w:val="00EE4806"/>
    <w:rsid w:val="00F064C4"/>
    <w:rsid w:val="00F631D7"/>
    <w:rsid w:val="00F73931"/>
    <w:rsid w:val="00FA39A7"/>
    <w:rsid w:val="00FB1CCF"/>
    <w:rsid w:val="00FF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FootnoteText">
    <w:name w:val="footnote text"/>
    <w:basedOn w:val="Normal"/>
    <w:link w:val="FootnoteTextChar"/>
    <w:uiPriority w:val="99"/>
    <w:semiHidden/>
    <w:unhideWhenUsed/>
    <w:rsid w:val="00C57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C83"/>
    <w:rPr>
      <w:sz w:val="20"/>
      <w:szCs w:val="20"/>
    </w:rPr>
  </w:style>
  <w:style w:type="character" w:styleId="FootnoteReference">
    <w:name w:val="footnote reference"/>
    <w:basedOn w:val="DefaultParagraphFont"/>
    <w:uiPriority w:val="99"/>
    <w:semiHidden/>
    <w:unhideWhenUsed/>
    <w:rsid w:val="00C57C83"/>
    <w:rPr>
      <w:vertAlign w:val="superscript"/>
    </w:rPr>
  </w:style>
  <w:style w:type="paragraph" w:styleId="Header">
    <w:name w:val="header"/>
    <w:basedOn w:val="Normal"/>
    <w:link w:val="HeaderChar"/>
    <w:uiPriority w:val="99"/>
    <w:unhideWhenUsed/>
    <w:rsid w:val="00875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518"/>
  </w:style>
  <w:style w:type="paragraph" w:styleId="Footer">
    <w:name w:val="footer"/>
    <w:basedOn w:val="Normal"/>
    <w:link w:val="FooterChar"/>
    <w:uiPriority w:val="99"/>
    <w:unhideWhenUsed/>
    <w:rsid w:val="00875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240218226">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351645346">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21</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128</cp:revision>
  <dcterms:created xsi:type="dcterms:W3CDTF">2018-03-19T15:23:00Z</dcterms:created>
  <dcterms:modified xsi:type="dcterms:W3CDTF">2018-05-21T10:34:00Z</dcterms:modified>
</cp:coreProperties>
</file>